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D123" w14:textId="14C0AE28" w:rsidR="00F742EE" w:rsidRPr="00C71410" w:rsidRDefault="006F2CEB" w:rsidP="00F742EE">
      <w:pPr>
        <w:pStyle w:val="Heading1"/>
        <w:pBdr>
          <w:top w:val="double" w:sz="4" w:space="1" w:color="auto"/>
          <w:left w:val="double" w:sz="4" w:space="4" w:color="auto"/>
          <w:bottom w:val="double" w:sz="4" w:space="1" w:color="auto"/>
          <w:right w:val="double" w:sz="4" w:space="4" w:color="auto"/>
        </w:pBdr>
        <w:jc w:val="center"/>
        <w:rPr>
          <w:sz w:val="22"/>
          <w:szCs w:val="22"/>
        </w:rPr>
      </w:pPr>
      <w:r>
        <w:t xml:space="preserve">ANTI-FRAUD </w:t>
      </w:r>
      <w:r w:rsidR="0018016D" w:rsidRPr="00C71410">
        <w:t>POLICY AND PROCEDURE</w:t>
      </w:r>
      <w:r w:rsidR="00352DB5">
        <w:t>S</w:t>
      </w:r>
      <w:r w:rsidR="0018016D" w:rsidRPr="00C71410">
        <w:t xml:space="preserve"> </w:t>
      </w:r>
    </w:p>
    <w:p w14:paraId="52E5F25F" w14:textId="51EDC180" w:rsidR="00B167CB" w:rsidRDefault="00B167CB" w:rsidP="00B167CB">
      <w:pPr>
        <w:rPr>
          <w:rFonts w:ascii="Times New Roman" w:hAnsi="Times New Roman"/>
          <w:sz w:val="22"/>
        </w:rPr>
      </w:pPr>
    </w:p>
    <w:p w14:paraId="29252EEE" w14:textId="77777777" w:rsidR="006F2CEB" w:rsidRPr="00C71410" w:rsidRDefault="006F2CEB" w:rsidP="00B167CB">
      <w:pPr>
        <w:rPr>
          <w:rFonts w:ascii="Times New Roman" w:hAnsi="Times New Roman"/>
          <w:sz w:val="22"/>
        </w:rPr>
      </w:pPr>
    </w:p>
    <w:p w14:paraId="5A900B5D" w14:textId="2457792E" w:rsidR="005842A0" w:rsidRPr="006F2CEB" w:rsidRDefault="005842A0" w:rsidP="006F2CEB">
      <w:pPr>
        <w:numPr>
          <w:ilvl w:val="0"/>
          <w:numId w:val="4"/>
        </w:numPr>
        <w:rPr>
          <w:rFonts w:ascii="Times New Roman" w:hAnsi="Times New Roman"/>
          <w:sz w:val="26"/>
          <w:szCs w:val="26"/>
        </w:rPr>
      </w:pPr>
      <w:r w:rsidRPr="006F2CEB">
        <w:rPr>
          <w:rFonts w:ascii="Times New Roman" w:hAnsi="Times New Roman"/>
          <w:sz w:val="26"/>
          <w:szCs w:val="26"/>
        </w:rPr>
        <w:t>PURPOSE</w:t>
      </w:r>
    </w:p>
    <w:p w14:paraId="6310DB5B" w14:textId="77777777" w:rsidR="00011E37" w:rsidRPr="00C71410" w:rsidRDefault="0018016D" w:rsidP="00011E37">
      <w:pPr>
        <w:tabs>
          <w:tab w:val="left" w:pos="-720"/>
        </w:tabs>
        <w:ind w:left="720"/>
        <w:rPr>
          <w:rFonts w:ascii="Times New Roman" w:hAnsi="Times New Roman"/>
          <w:sz w:val="22"/>
          <w:szCs w:val="22"/>
        </w:rPr>
      </w:pPr>
      <w:r w:rsidRPr="00C71410">
        <w:rPr>
          <w:rFonts w:ascii="Times New Roman" w:hAnsi="Times New Roman"/>
          <w:sz w:val="22"/>
          <w:szCs w:val="22"/>
        </w:rPr>
        <w:t xml:space="preserve">The purpose of this policy is to provide information regarding the prevention, elimination, </w:t>
      </w:r>
      <w:r w:rsidR="00A2567A" w:rsidRPr="00C71410">
        <w:rPr>
          <w:rFonts w:ascii="Times New Roman" w:hAnsi="Times New Roman"/>
          <w:sz w:val="22"/>
          <w:szCs w:val="22"/>
        </w:rPr>
        <w:t xml:space="preserve">monitoring, </w:t>
      </w:r>
      <w:r w:rsidRPr="00C71410">
        <w:rPr>
          <w:rFonts w:ascii="Times New Roman" w:hAnsi="Times New Roman"/>
          <w:sz w:val="22"/>
          <w:szCs w:val="22"/>
        </w:rPr>
        <w:t xml:space="preserve">and reporting of fraud, </w:t>
      </w:r>
      <w:r w:rsidR="00A2567A" w:rsidRPr="00C71410">
        <w:rPr>
          <w:rFonts w:ascii="Times New Roman" w:hAnsi="Times New Roman"/>
          <w:sz w:val="22"/>
          <w:szCs w:val="22"/>
        </w:rPr>
        <w:t>abuse</w:t>
      </w:r>
      <w:r w:rsidR="002A5CAB" w:rsidRPr="00C71410">
        <w:rPr>
          <w:rFonts w:ascii="Times New Roman" w:hAnsi="Times New Roman"/>
          <w:sz w:val="22"/>
          <w:szCs w:val="22"/>
        </w:rPr>
        <w:t>, and improper activities</w:t>
      </w:r>
      <w:r w:rsidR="00A2567A" w:rsidRPr="00C71410">
        <w:rPr>
          <w:rFonts w:ascii="Times New Roman" w:hAnsi="Times New Roman"/>
          <w:sz w:val="22"/>
          <w:szCs w:val="22"/>
        </w:rPr>
        <w:t xml:space="preserve"> of government funding </w:t>
      </w:r>
      <w:proofErr w:type="gramStart"/>
      <w:r w:rsidR="00A2567A" w:rsidRPr="00C71410">
        <w:rPr>
          <w:rFonts w:ascii="Times New Roman" w:hAnsi="Times New Roman"/>
          <w:sz w:val="22"/>
          <w:szCs w:val="22"/>
        </w:rPr>
        <w:t>in order to</w:t>
      </w:r>
      <w:proofErr w:type="gramEnd"/>
      <w:r w:rsidR="00A2567A" w:rsidRPr="00C71410">
        <w:rPr>
          <w:rFonts w:ascii="Times New Roman" w:hAnsi="Times New Roman"/>
          <w:sz w:val="22"/>
          <w:szCs w:val="22"/>
        </w:rPr>
        <w:t xml:space="preserve"> </w:t>
      </w:r>
      <w:r w:rsidR="004B28DF" w:rsidRPr="00C71410">
        <w:rPr>
          <w:rFonts w:ascii="Times New Roman" w:hAnsi="Times New Roman"/>
          <w:sz w:val="22"/>
          <w:szCs w:val="22"/>
        </w:rPr>
        <w:t>obtain and maintain</w:t>
      </w:r>
      <w:r w:rsidR="00A2567A" w:rsidRPr="00C71410">
        <w:rPr>
          <w:rFonts w:ascii="Times New Roman" w:hAnsi="Times New Roman"/>
          <w:sz w:val="22"/>
          <w:szCs w:val="22"/>
        </w:rPr>
        <w:t xml:space="preserve"> integrity of public funds.</w:t>
      </w:r>
    </w:p>
    <w:p w14:paraId="18BC1378" w14:textId="77777777" w:rsidR="005842A0" w:rsidRPr="00C71410" w:rsidRDefault="005842A0" w:rsidP="009F46A7">
      <w:pPr>
        <w:pStyle w:val="BodyTextIndent2"/>
        <w:rPr>
          <w:sz w:val="22"/>
          <w:szCs w:val="22"/>
        </w:rPr>
      </w:pPr>
      <w:r w:rsidRPr="00C71410">
        <w:rPr>
          <w:sz w:val="22"/>
          <w:szCs w:val="22"/>
        </w:rPr>
        <w:tab/>
      </w:r>
      <w:r w:rsidRPr="00C71410">
        <w:rPr>
          <w:sz w:val="22"/>
          <w:szCs w:val="22"/>
        </w:rPr>
        <w:tab/>
      </w:r>
    </w:p>
    <w:p w14:paraId="02439B2B" w14:textId="77777777" w:rsidR="005842A0" w:rsidRPr="00C71410" w:rsidRDefault="005842A0" w:rsidP="009F46A7">
      <w:pPr>
        <w:numPr>
          <w:ilvl w:val="0"/>
          <w:numId w:val="4"/>
        </w:numPr>
        <w:rPr>
          <w:rFonts w:ascii="Times New Roman" w:hAnsi="Times New Roman"/>
          <w:sz w:val="26"/>
          <w:szCs w:val="26"/>
        </w:rPr>
      </w:pPr>
      <w:r w:rsidRPr="00C71410">
        <w:rPr>
          <w:rFonts w:ascii="Times New Roman" w:hAnsi="Times New Roman"/>
          <w:sz w:val="26"/>
          <w:szCs w:val="26"/>
        </w:rPr>
        <w:t>POLICY</w:t>
      </w:r>
    </w:p>
    <w:p w14:paraId="76A4796A" w14:textId="633B56ED" w:rsidR="00031B65" w:rsidRPr="00C71410" w:rsidRDefault="00715345" w:rsidP="00031B65">
      <w:pPr>
        <w:tabs>
          <w:tab w:val="left" w:pos="1080"/>
        </w:tabs>
        <w:ind w:left="720"/>
        <w:rPr>
          <w:rFonts w:ascii="Times New Roman" w:hAnsi="Times New Roman"/>
          <w:sz w:val="22"/>
          <w:szCs w:val="22"/>
        </w:rPr>
      </w:pPr>
      <w:r w:rsidRPr="00C71410">
        <w:rPr>
          <w:rFonts w:ascii="Times New Roman" w:hAnsi="Times New Roman"/>
          <w:sz w:val="22"/>
          <w:szCs w:val="22"/>
        </w:rPr>
        <w:t>A holder of a license that is issued by Minnesota Department of Human Services (DHS), pursuant to M</w:t>
      </w:r>
      <w:r w:rsidR="00B773C0" w:rsidRPr="00C71410">
        <w:rPr>
          <w:rFonts w:ascii="Times New Roman" w:hAnsi="Times New Roman"/>
          <w:sz w:val="22"/>
          <w:szCs w:val="22"/>
        </w:rPr>
        <w:t>N</w:t>
      </w:r>
      <w:r w:rsidRPr="00C71410">
        <w:rPr>
          <w:rFonts w:ascii="Times New Roman" w:hAnsi="Times New Roman"/>
          <w:sz w:val="22"/>
          <w:szCs w:val="22"/>
        </w:rPr>
        <w:t xml:space="preserve"> Statutes, chapter 245A</w:t>
      </w:r>
      <w:r w:rsidR="00A92119" w:rsidRPr="00C71410">
        <w:rPr>
          <w:rFonts w:ascii="Times New Roman" w:hAnsi="Times New Roman"/>
          <w:sz w:val="22"/>
          <w:szCs w:val="22"/>
        </w:rPr>
        <w:t xml:space="preserve"> [Human Services Licensing Act]</w:t>
      </w:r>
      <w:r w:rsidRPr="00C71410">
        <w:rPr>
          <w:rFonts w:ascii="Times New Roman" w:hAnsi="Times New Roman"/>
          <w:sz w:val="22"/>
          <w:szCs w:val="22"/>
        </w:rPr>
        <w:t xml:space="preserve">, and who has </w:t>
      </w:r>
      <w:r w:rsidR="00352DB5" w:rsidRPr="00C71410">
        <w:rPr>
          <w:rFonts w:ascii="Times New Roman" w:hAnsi="Times New Roman"/>
          <w:sz w:val="22"/>
          <w:szCs w:val="22"/>
        </w:rPr>
        <w:t>enrolled to</w:t>
      </w:r>
      <w:r w:rsidRPr="00C71410">
        <w:rPr>
          <w:rFonts w:ascii="Times New Roman" w:hAnsi="Times New Roman"/>
          <w:sz w:val="22"/>
          <w:szCs w:val="22"/>
        </w:rPr>
        <w:t xml:space="preserve"> receive public governmental funding reimbursement for services is required to comply with the enrollment requirements as a licensing standard</w:t>
      </w:r>
      <w:r w:rsidR="00047565" w:rsidRPr="00C71410">
        <w:rPr>
          <w:rFonts w:ascii="Times New Roman" w:hAnsi="Times New Roman"/>
          <w:sz w:val="22"/>
          <w:szCs w:val="22"/>
        </w:rPr>
        <w:t xml:space="preserve"> (M</w:t>
      </w:r>
      <w:r w:rsidR="00B773C0" w:rsidRPr="00C71410">
        <w:rPr>
          <w:rFonts w:ascii="Times New Roman" w:hAnsi="Times New Roman"/>
          <w:sz w:val="22"/>
          <w:szCs w:val="22"/>
        </w:rPr>
        <w:t>N</w:t>
      </w:r>
      <w:r w:rsidR="00047565" w:rsidRPr="00C71410">
        <w:rPr>
          <w:rFonts w:ascii="Times New Roman" w:hAnsi="Times New Roman"/>
          <w:sz w:val="22"/>
          <w:szCs w:val="22"/>
        </w:rPr>
        <w:t xml:space="preserve"> Statutes, sections 245A.167 and 256B.04, subdivision 21)</w:t>
      </w:r>
      <w:r w:rsidRPr="00C71410">
        <w:rPr>
          <w:rFonts w:ascii="Times New Roman" w:hAnsi="Times New Roman"/>
          <w:sz w:val="22"/>
          <w:szCs w:val="22"/>
        </w:rPr>
        <w:t xml:space="preserve">. </w:t>
      </w:r>
      <w:r w:rsidR="00214AFA" w:rsidRPr="00C71410">
        <w:rPr>
          <w:rFonts w:ascii="Times New Roman" w:hAnsi="Times New Roman"/>
          <w:sz w:val="22"/>
          <w:szCs w:val="22"/>
        </w:rPr>
        <w:t xml:space="preserve">The </w:t>
      </w:r>
      <w:r w:rsidR="003C7395">
        <w:rPr>
          <w:rFonts w:ascii="Times New Roman" w:hAnsi="Times New Roman"/>
          <w:sz w:val="22"/>
          <w:szCs w:val="22"/>
        </w:rPr>
        <w:t>Alliance Senior Center INC.</w:t>
      </w:r>
      <w:r w:rsidR="00214AFA" w:rsidRPr="00C71410">
        <w:rPr>
          <w:rFonts w:ascii="Times New Roman" w:hAnsi="Times New Roman"/>
          <w:sz w:val="22"/>
          <w:szCs w:val="22"/>
        </w:rPr>
        <w:t xml:space="preserve"> is a provider of services to </w:t>
      </w:r>
      <w:r w:rsidR="00CF6E36" w:rsidRPr="00C71410">
        <w:rPr>
          <w:rFonts w:ascii="Times New Roman" w:hAnsi="Times New Roman"/>
          <w:sz w:val="22"/>
          <w:szCs w:val="22"/>
        </w:rPr>
        <w:t>persons</w:t>
      </w:r>
      <w:r w:rsidR="00214AFA" w:rsidRPr="00C71410">
        <w:rPr>
          <w:rFonts w:ascii="Times New Roman" w:hAnsi="Times New Roman"/>
          <w:sz w:val="22"/>
          <w:szCs w:val="22"/>
        </w:rPr>
        <w:t xml:space="preserve"> whose services are funded by government</w:t>
      </w:r>
      <w:r w:rsidR="00A2567A" w:rsidRPr="00C71410">
        <w:rPr>
          <w:rFonts w:ascii="Times New Roman" w:hAnsi="Times New Roman"/>
          <w:sz w:val="22"/>
          <w:szCs w:val="22"/>
        </w:rPr>
        <w:t>/public</w:t>
      </w:r>
      <w:r w:rsidR="00214AFA" w:rsidRPr="00C71410">
        <w:rPr>
          <w:rFonts w:ascii="Times New Roman" w:hAnsi="Times New Roman"/>
          <w:sz w:val="22"/>
          <w:szCs w:val="22"/>
        </w:rPr>
        <w:t xml:space="preserve"> funds</w:t>
      </w:r>
      <w:r w:rsidR="00011E37" w:rsidRPr="00C71410">
        <w:rPr>
          <w:rFonts w:ascii="Times New Roman" w:hAnsi="Times New Roman"/>
          <w:sz w:val="22"/>
          <w:szCs w:val="22"/>
        </w:rPr>
        <w:t>.</w:t>
      </w:r>
      <w:r w:rsidR="00214AFA" w:rsidRPr="00C71410">
        <w:rPr>
          <w:rFonts w:ascii="Times New Roman" w:hAnsi="Times New Roman"/>
          <w:sz w:val="22"/>
          <w:szCs w:val="22"/>
        </w:rPr>
        <w:t xml:space="preserve"> </w:t>
      </w:r>
    </w:p>
    <w:p w14:paraId="1ED2CB94" w14:textId="77777777" w:rsidR="00031B65" w:rsidRPr="00C71410" w:rsidRDefault="00031B65" w:rsidP="00031B65">
      <w:pPr>
        <w:tabs>
          <w:tab w:val="left" w:pos="1080"/>
        </w:tabs>
        <w:ind w:left="720"/>
        <w:rPr>
          <w:rFonts w:ascii="Times New Roman" w:hAnsi="Times New Roman"/>
          <w:sz w:val="22"/>
          <w:szCs w:val="22"/>
        </w:rPr>
      </w:pPr>
    </w:p>
    <w:p w14:paraId="17D89EBF" w14:textId="2D385D12" w:rsidR="00A2567A" w:rsidRPr="00C71410" w:rsidRDefault="00214AFA" w:rsidP="00031B65">
      <w:pPr>
        <w:tabs>
          <w:tab w:val="left" w:pos="1080"/>
        </w:tabs>
        <w:ind w:left="720"/>
        <w:rPr>
          <w:rFonts w:ascii="Times New Roman" w:hAnsi="Times New Roman"/>
          <w:sz w:val="22"/>
          <w:szCs w:val="22"/>
        </w:rPr>
      </w:pPr>
      <w:r w:rsidRPr="00C71410">
        <w:rPr>
          <w:rFonts w:ascii="Times New Roman" w:hAnsi="Times New Roman"/>
          <w:sz w:val="22"/>
          <w:szCs w:val="22"/>
        </w:rPr>
        <w:t xml:space="preserve">Government funds may be from state or federal governments, </w:t>
      </w:r>
      <w:r w:rsidR="004F3380" w:rsidRPr="00C71410">
        <w:rPr>
          <w:rFonts w:ascii="Times New Roman" w:hAnsi="Times New Roman"/>
          <w:sz w:val="22"/>
          <w:szCs w:val="22"/>
        </w:rPr>
        <w:t>to include, but not be limited to</w:t>
      </w:r>
      <w:r w:rsidR="00047565" w:rsidRPr="00C71410">
        <w:rPr>
          <w:rFonts w:ascii="Times New Roman" w:hAnsi="Times New Roman"/>
          <w:sz w:val="22"/>
          <w:szCs w:val="22"/>
        </w:rPr>
        <w:t>:</w:t>
      </w:r>
      <w:r w:rsidRPr="00C71410">
        <w:rPr>
          <w:rFonts w:ascii="Times New Roman" w:hAnsi="Times New Roman"/>
          <w:sz w:val="22"/>
          <w:szCs w:val="22"/>
        </w:rPr>
        <w:t xml:space="preserve"> </w:t>
      </w:r>
      <w:r w:rsidR="00A26AB1" w:rsidRPr="00C71410">
        <w:rPr>
          <w:rFonts w:ascii="Times New Roman" w:hAnsi="Times New Roman"/>
          <w:sz w:val="22"/>
          <w:szCs w:val="22"/>
        </w:rPr>
        <w:t xml:space="preserve">Minnesota’s </w:t>
      </w:r>
      <w:r w:rsidRPr="00C71410">
        <w:rPr>
          <w:rFonts w:ascii="Times New Roman" w:hAnsi="Times New Roman"/>
          <w:sz w:val="22"/>
          <w:szCs w:val="22"/>
        </w:rPr>
        <w:t>Medical Assistance, Medicaid, Medicare</w:t>
      </w:r>
      <w:r w:rsidR="00C22A3F" w:rsidRPr="00C71410">
        <w:rPr>
          <w:rFonts w:ascii="Times New Roman" w:hAnsi="Times New Roman"/>
          <w:sz w:val="22"/>
          <w:szCs w:val="22"/>
        </w:rPr>
        <w:t>, Brai</w:t>
      </w:r>
      <w:r w:rsidR="00F75442" w:rsidRPr="00C71410">
        <w:rPr>
          <w:rFonts w:ascii="Times New Roman" w:hAnsi="Times New Roman"/>
          <w:sz w:val="22"/>
          <w:szCs w:val="22"/>
        </w:rPr>
        <w:t xml:space="preserve">n Injury (BI) Waiver, Community Alternative Care (CAC) Waiver, Community Alternatives for Disabled Individuals (CADI) Waiver, Developmental Disability (DD) Waiver, Elderly Waiver (EW), and </w:t>
      </w:r>
      <w:r w:rsidR="00047565" w:rsidRPr="00C71410">
        <w:rPr>
          <w:rFonts w:ascii="Times New Roman" w:hAnsi="Times New Roman"/>
          <w:sz w:val="22"/>
          <w:szCs w:val="22"/>
        </w:rPr>
        <w:t xml:space="preserve">Minnesota’s </w:t>
      </w:r>
      <w:r w:rsidR="00F75442" w:rsidRPr="00C71410">
        <w:rPr>
          <w:rFonts w:ascii="Times New Roman" w:hAnsi="Times New Roman"/>
          <w:sz w:val="22"/>
          <w:szCs w:val="22"/>
        </w:rPr>
        <w:t xml:space="preserve">Alternative Care (AC) program. </w:t>
      </w:r>
      <w:r w:rsidR="00A2567A" w:rsidRPr="00C71410">
        <w:rPr>
          <w:rFonts w:ascii="Times New Roman" w:hAnsi="Times New Roman"/>
          <w:sz w:val="22"/>
          <w:szCs w:val="22"/>
        </w:rPr>
        <w:t xml:space="preserve">The </w:t>
      </w:r>
      <w:r w:rsidR="003C7395">
        <w:rPr>
          <w:rFonts w:ascii="Times New Roman" w:hAnsi="Times New Roman"/>
          <w:sz w:val="22"/>
          <w:szCs w:val="22"/>
        </w:rPr>
        <w:t>Alliance senior Center INC.</w:t>
      </w:r>
      <w:r w:rsidR="00A2567A" w:rsidRPr="00C71410">
        <w:rPr>
          <w:rFonts w:ascii="Times New Roman" w:hAnsi="Times New Roman"/>
          <w:sz w:val="22"/>
          <w:szCs w:val="22"/>
        </w:rPr>
        <w:t xml:space="preserve"> has a longstanding practice of fair and truthful dealing with </w:t>
      </w:r>
      <w:r w:rsidR="00B773C0" w:rsidRPr="00C71410">
        <w:rPr>
          <w:rFonts w:ascii="Times New Roman" w:hAnsi="Times New Roman"/>
          <w:sz w:val="22"/>
          <w:szCs w:val="22"/>
        </w:rPr>
        <w:t>persons</w:t>
      </w:r>
      <w:r w:rsidR="00A2567A" w:rsidRPr="00C71410">
        <w:rPr>
          <w:rFonts w:ascii="Times New Roman" w:hAnsi="Times New Roman"/>
          <w:sz w:val="22"/>
          <w:szCs w:val="22"/>
        </w:rPr>
        <w:t xml:space="preserve"> served, families, health professionals, and other businesses. Management, staff, contractors, and other agents of the </w:t>
      </w:r>
      <w:r w:rsidR="003C7395">
        <w:rPr>
          <w:rFonts w:ascii="Times New Roman" w:hAnsi="Times New Roman"/>
          <w:sz w:val="22"/>
          <w:szCs w:val="22"/>
        </w:rPr>
        <w:t>Alliance Senior Center INC.</w:t>
      </w:r>
      <w:r w:rsidR="00A2567A" w:rsidRPr="00C71410">
        <w:rPr>
          <w:rFonts w:ascii="Times New Roman" w:hAnsi="Times New Roman"/>
          <w:sz w:val="22"/>
          <w:szCs w:val="22"/>
        </w:rPr>
        <w:t xml:space="preserve"> shall not engage in any acts of fraud, waste, or abuse in any matter concerning the </w:t>
      </w:r>
      <w:r w:rsidR="003C7395">
        <w:rPr>
          <w:rFonts w:ascii="Times New Roman" w:hAnsi="Times New Roman"/>
          <w:sz w:val="22"/>
          <w:szCs w:val="22"/>
        </w:rPr>
        <w:t>Alliance senior Center INC.</w:t>
      </w:r>
      <w:r w:rsidR="00A2567A" w:rsidRPr="00C71410">
        <w:rPr>
          <w:rFonts w:ascii="Times New Roman" w:hAnsi="Times New Roman"/>
          <w:sz w:val="22"/>
          <w:szCs w:val="22"/>
        </w:rPr>
        <w:t xml:space="preserve"> business</w:t>
      </w:r>
      <w:r w:rsidR="005E07A6" w:rsidRPr="00C71410">
        <w:rPr>
          <w:rFonts w:ascii="Times New Roman" w:hAnsi="Times New Roman"/>
          <w:sz w:val="22"/>
          <w:szCs w:val="22"/>
        </w:rPr>
        <w:t xml:space="preserve">, </w:t>
      </w:r>
      <w:r w:rsidR="00A2567A" w:rsidRPr="00C71410">
        <w:rPr>
          <w:rFonts w:ascii="Times New Roman" w:hAnsi="Times New Roman"/>
          <w:sz w:val="22"/>
          <w:szCs w:val="22"/>
        </w:rPr>
        <w:t>mission</w:t>
      </w:r>
      <w:r w:rsidR="005E07A6" w:rsidRPr="00C71410">
        <w:rPr>
          <w:rFonts w:ascii="Times New Roman" w:hAnsi="Times New Roman"/>
          <w:sz w:val="22"/>
          <w:szCs w:val="22"/>
        </w:rPr>
        <w:t>, or funds</w:t>
      </w:r>
      <w:r w:rsidR="00A2567A" w:rsidRPr="00C71410">
        <w:rPr>
          <w:rFonts w:ascii="Times New Roman" w:hAnsi="Times New Roman"/>
          <w:sz w:val="22"/>
          <w:szCs w:val="22"/>
        </w:rPr>
        <w:t xml:space="preserve">.  </w:t>
      </w:r>
    </w:p>
    <w:p w14:paraId="6C4EBEC8" w14:textId="77777777" w:rsidR="00F75442" w:rsidRPr="00C71410" w:rsidRDefault="00214AFA" w:rsidP="00011E37">
      <w:pPr>
        <w:ind w:left="720"/>
        <w:rPr>
          <w:rFonts w:ascii="Times New Roman" w:hAnsi="Times New Roman"/>
          <w:sz w:val="22"/>
          <w:szCs w:val="22"/>
        </w:rPr>
      </w:pPr>
      <w:r w:rsidRPr="00C71410">
        <w:rPr>
          <w:rFonts w:ascii="Times New Roman" w:hAnsi="Times New Roman"/>
          <w:sz w:val="22"/>
          <w:szCs w:val="22"/>
        </w:rPr>
        <w:t xml:space="preserve">  </w:t>
      </w:r>
    </w:p>
    <w:p w14:paraId="23F9DDBE" w14:textId="77777777" w:rsidR="00F742EE" w:rsidRPr="00C71410" w:rsidRDefault="005842A0" w:rsidP="00F742EE">
      <w:pPr>
        <w:numPr>
          <w:ilvl w:val="0"/>
          <w:numId w:val="4"/>
        </w:numPr>
        <w:rPr>
          <w:rFonts w:ascii="Times New Roman" w:hAnsi="Times New Roman"/>
          <w:sz w:val="26"/>
          <w:szCs w:val="26"/>
        </w:rPr>
      </w:pPr>
      <w:r w:rsidRPr="00C71410">
        <w:rPr>
          <w:rFonts w:ascii="Times New Roman" w:hAnsi="Times New Roman"/>
          <w:sz w:val="26"/>
          <w:szCs w:val="26"/>
        </w:rPr>
        <w:t>PROCEDURE</w:t>
      </w:r>
    </w:p>
    <w:p w14:paraId="43BC88D5" w14:textId="77777777" w:rsidR="00EC5129" w:rsidRPr="00C71410" w:rsidRDefault="00EC5129" w:rsidP="00BE483B">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Definition:  Types of fraud, abuse, or </w:t>
      </w:r>
      <w:r w:rsidR="002002DA" w:rsidRPr="00C71410">
        <w:rPr>
          <w:rFonts w:ascii="Times New Roman" w:hAnsi="Times New Roman"/>
          <w:sz w:val="22"/>
          <w:szCs w:val="22"/>
        </w:rPr>
        <w:t>improper activities</w:t>
      </w:r>
      <w:r w:rsidRPr="00C71410">
        <w:rPr>
          <w:rFonts w:ascii="Times New Roman" w:hAnsi="Times New Roman"/>
          <w:sz w:val="22"/>
          <w:szCs w:val="22"/>
        </w:rPr>
        <w:t xml:space="preserve"> include</w:t>
      </w:r>
      <w:r w:rsidR="00715345" w:rsidRPr="00C71410">
        <w:rPr>
          <w:rFonts w:ascii="Times New Roman" w:hAnsi="Times New Roman"/>
          <w:sz w:val="22"/>
          <w:szCs w:val="22"/>
        </w:rPr>
        <w:t>,</w:t>
      </w:r>
      <w:r w:rsidRPr="00C71410">
        <w:rPr>
          <w:rFonts w:ascii="Times New Roman" w:hAnsi="Times New Roman"/>
          <w:sz w:val="22"/>
          <w:szCs w:val="22"/>
        </w:rPr>
        <w:t xml:space="preserve"> but are not limited to, the following:</w:t>
      </w:r>
    </w:p>
    <w:p w14:paraId="32DA1FCF"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Billing for services not actually provided</w:t>
      </w:r>
      <w:r w:rsidR="00031B65" w:rsidRPr="00C71410">
        <w:rPr>
          <w:rFonts w:ascii="Times New Roman" w:hAnsi="Times New Roman"/>
          <w:sz w:val="22"/>
          <w:szCs w:val="22"/>
        </w:rPr>
        <w:t>.</w:t>
      </w:r>
    </w:p>
    <w:p w14:paraId="75030629"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Documenting clinical care not actually provided</w:t>
      </w:r>
      <w:r w:rsidR="00031B65" w:rsidRPr="00C71410">
        <w:rPr>
          <w:rFonts w:ascii="Times New Roman" w:hAnsi="Times New Roman"/>
          <w:sz w:val="22"/>
          <w:szCs w:val="22"/>
        </w:rPr>
        <w:t>.</w:t>
      </w:r>
    </w:p>
    <w:p w14:paraId="10105B6B"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Paying phantom vendors or phantom staff</w:t>
      </w:r>
      <w:r w:rsidR="00031B65" w:rsidRPr="00C71410">
        <w:rPr>
          <w:rFonts w:ascii="Times New Roman" w:hAnsi="Times New Roman"/>
          <w:sz w:val="22"/>
          <w:szCs w:val="22"/>
        </w:rPr>
        <w:t>.</w:t>
      </w:r>
    </w:p>
    <w:p w14:paraId="5E8FC98C"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Paying a vendor for services not actually provided</w:t>
      </w:r>
      <w:r w:rsidR="00031B65" w:rsidRPr="00C71410">
        <w:rPr>
          <w:rFonts w:ascii="Times New Roman" w:hAnsi="Times New Roman"/>
          <w:sz w:val="22"/>
          <w:szCs w:val="22"/>
        </w:rPr>
        <w:t>.</w:t>
      </w:r>
    </w:p>
    <w:p w14:paraId="4D33EA1B"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Paying an invoice known to be false</w:t>
      </w:r>
      <w:r w:rsidR="00031B65" w:rsidRPr="00C71410">
        <w:rPr>
          <w:rFonts w:ascii="Times New Roman" w:hAnsi="Times New Roman"/>
          <w:sz w:val="22"/>
          <w:szCs w:val="22"/>
        </w:rPr>
        <w:t>.</w:t>
      </w:r>
    </w:p>
    <w:p w14:paraId="5BA8FD60" w14:textId="0FDB075E"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 xml:space="preserve">Accepting or soliciting kickbacks or illegal inducements from vendors of </w:t>
      </w:r>
      <w:r w:rsidR="00352DB5" w:rsidRPr="00C71410">
        <w:rPr>
          <w:rFonts w:ascii="Times New Roman" w:hAnsi="Times New Roman"/>
          <w:sz w:val="22"/>
          <w:szCs w:val="22"/>
        </w:rPr>
        <w:t>services or</w:t>
      </w:r>
      <w:r w:rsidRPr="00C71410">
        <w:rPr>
          <w:rFonts w:ascii="Times New Roman" w:hAnsi="Times New Roman"/>
          <w:sz w:val="22"/>
          <w:szCs w:val="22"/>
        </w:rPr>
        <w:t xml:space="preserve"> offering or paying kickbacks or illegal inducements to vendors of services</w:t>
      </w:r>
      <w:r w:rsidR="00031B65" w:rsidRPr="00C71410">
        <w:rPr>
          <w:rFonts w:ascii="Times New Roman" w:hAnsi="Times New Roman"/>
          <w:sz w:val="22"/>
          <w:szCs w:val="22"/>
        </w:rPr>
        <w:t>.</w:t>
      </w:r>
    </w:p>
    <w:p w14:paraId="7D0D3778"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Paying or offering gifts, money, remuneration, or free services to entice a Medicaid recipient to use a particular vendor</w:t>
      </w:r>
      <w:r w:rsidR="00031B65" w:rsidRPr="00C71410">
        <w:rPr>
          <w:rFonts w:ascii="Times New Roman" w:hAnsi="Times New Roman"/>
          <w:sz w:val="22"/>
          <w:szCs w:val="22"/>
        </w:rPr>
        <w:t>.</w:t>
      </w:r>
    </w:p>
    <w:p w14:paraId="7F15F080"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Using Medicaid reimbursement to pay a personal expense</w:t>
      </w:r>
      <w:r w:rsidR="00031B65" w:rsidRPr="00C71410">
        <w:rPr>
          <w:rFonts w:ascii="Times New Roman" w:hAnsi="Times New Roman"/>
          <w:sz w:val="22"/>
          <w:szCs w:val="22"/>
        </w:rPr>
        <w:t>.</w:t>
      </w:r>
    </w:p>
    <w:p w14:paraId="07B84CB9" w14:textId="1B2019A4"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 xml:space="preserve">Embezzling from the </w:t>
      </w:r>
      <w:r w:rsidR="003C7395">
        <w:rPr>
          <w:rFonts w:ascii="Times New Roman" w:hAnsi="Times New Roman"/>
          <w:sz w:val="22"/>
          <w:szCs w:val="22"/>
        </w:rPr>
        <w:t>Alliance Senior Center INC.</w:t>
      </w:r>
    </w:p>
    <w:p w14:paraId="4464102D" w14:textId="77777777" w:rsidR="00EC5129" w:rsidRPr="00C71410" w:rsidRDefault="00EC5129"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 xml:space="preserve">Ordering and charging over-utilized medical services that are not necessary for the </w:t>
      </w:r>
      <w:r w:rsidR="00B773C0" w:rsidRPr="00C71410">
        <w:rPr>
          <w:rFonts w:ascii="Times New Roman" w:hAnsi="Times New Roman"/>
          <w:sz w:val="22"/>
          <w:szCs w:val="22"/>
        </w:rPr>
        <w:t>person</w:t>
      </w:r>
      <w:r w:rsidRPr="00C71410">
        <w:rPr>
          <w:rFonts w:ascii="Times New Roman" w:hAnsi="Times New Roman"/>
          <w:sz w:val="22"/>
          <w:szCs w:val="22"/>
        </w:rPr>
        <w:t xml:space="preserve"> served</w:t>
      </w:r>
      <w:r w:rsidR="00031B65" w:rsidRPr="00C71410">
        <w:rPr>
          <w:rFonts w:ascii="Times New Roman" w:hAnsi="Times New Roman"/>
          <w:sz w:val="22"/>
          <w:szCs w:val="22"/>
        </w:rPr>
        <w:t>.</w:t>
      </w:r>
    </w:p>
    <w:p w14:paraId="4DCD6650" w14:textId="77777777" w:rsidR="002002DA" w:rsidRPr="00C71410" w:rsidRDefault="002002DA"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Corruption</w:t>
      </w:r>
      <w:r w:rsidR="00031B65" w:rsidRPr="00C71410">
        <w:rPr>
          <w:rFonts w:ascii="Times New Roman" w:hAnsi="Times New Roman"/>
          <w:sz w:val="22"/>
          <w:szCs w:val="22"/>
        </w:rPr>
        <w:t>.</w:t>
      </w:r>
    </w:p>
    <w:p w14:paraId="5BDAEE57" w14:textId="23C6E78F" w:rsidR="002002DA" w:rsidRPr="00C71410" w:rsidRDefault="002002DA"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 xml:space="preserve">Conversion (converting property or supplies owned by the </w:t>
      </w:r>
      <w:r w:rsidR="00E07D7E">
        <w:rPr>
          <w:rFonts w:ascii="Times New Roman" w:hAnsi="Times New Roman"/>
          <w:sz w:val="22"/>
          <w:szCs w:val="22"/>
        </w:rPr>
        <w:t>Alliance Senior Center INC.</w:t>
      </w:r>
      <w:r w:rsidRPr="00C71410">
        <w:rPr>
          <w:rFonts w:ascii="Times New Roman" w:hAnsi="Times New Roman"/>
          <w:sz w:val="22"/>
          <w:szCs w:val="22"/>
        </w:rPr>
        <w:t xml:space="preserve"> to personal use)</w:t>
      </w:r>
      <w:r w:rsidR="00031B65" w:rsidRPr="00C71410">
        <w:rPr>
          <w:rFonts w:ascii="Times New Roman" w:hAnsi="Times New Roman"/>
          <w:sz w:val="22"/>
          <w:szCs w:val="22"/>
        </w:rPr>
        <w:t>.</w:t>
      </w:r>
    </w:p>
    <w:p w14:paraId="78F6734B" w14:textId="77777777" w:rsidR="002002DA" w:rsidRPr="00C71410" w:rsidRDefault="002002DA"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 xml:space="preserve">Misappropriation of funds of the </w:t>
      </w:r>
      <w:r w:rsidR="00031B65" w:rsidRPr="00C71410">
        <w:rPr>
          <w:rFonts w:ascii="Times New Roman" w:hAnsi="Times New Roman"/>
          <w:sz w:val="22"/>
          <w:szCs w:val="22"/>
        </w:rPr>
        <w:t>company</w:t>
      </w:r>
      <w:r w:rsidRPr="00C71410">
        <w:rPr>
          <w:rFonts w:ascii="Times New Roman" w:hAnsi="Times New Roman"/>
          <w:sz w:val="22"/>
          <w:szCs w:val="22"/>
        </w:rPr>
        <w:t xml:space="preserve"> or </w:t>
      </w:r>
      <w:r w:rsidR="00B773C0" w:rsidRPr="00C71410">
        <w:rPr>
          <w:rFonts w:ascii="Times New Roman" w:hAnsi="Times New Roman"/>
          <w:sz w:val="22"/>
          <w:szCs w:val="22"/>
        </w:rPr>
        <w:t>person</w:t>
      </w:r>
      <w:r w:rsidRPr="00C71410">
        <w:rPr>
          <w:rFonts w:ascii="Times New Roman" w:hAnsi="Times New Roman"/>
          <w:sz w:val="22"/>
          <w:szCs w:val="22"/>
        </w:rPr>
        <w:t xml:space="preserve"> served by the company</w:t>
      </w:r>
      <w:r w:rsidR="00031B65" w:rsidRPr="00C71410">
        <w:rPr>
          <w:rFonts w:ascii="Times New Roman" w:hAnsi="Times New Roman"/>
          <w:sz w:val="22"/>
          <w:szCs w:val="22"/>
        </w:rPr>
        <w:t>.</w:t>
      </w:r>
    </w:p>
    <w:p w14:paraId="21B1EF78" w14:textId="77777777" w:rsidR="002002DA" w:rsidRPr="00C71410" w:rsidRDefault="002002DA"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Personal lo</w:t>
      </w:r>
      <w:r w:rsidR="002015AE" w:rsidRPr="00C71410">
        <w:rPr>
          <w:rFonts w:ascii="Times New Roman" w:hAnsi="Times New Roman"/>
          <w:sz w:val="22"/>
          <w:szCs w:val="22"/>
        </w:rPr>
        <w:t>ans</w:t>
      </w:r>
      <w:r w:rsidRPr="00C71410">
        <w:rPr>
          <w:rFonts w:ascii="Times New Roman" w:hAnsi="Times New Roman"/>
          <w:sz w:val="22"/>
          <w:szCs w:val="22"/>
        </w:rPr>
        <w:t xml:space="preserve"> to executives</w:t>
      </w:r>
      <w:r w:rsidR="00031B65" w:rsidRPr="00C71410">
        <w:rPr>
          <w:rFonts w:ascii="Times New Roman" w:hAnsi="Times New Roman"/>
          <w:sz w:val="22"/>
          <w:szCs w:val="22"/>
        </w:rPr>
        <w:t>.</w:t>
      </w:r>
    </w:p>
    <w:p w14:paraId="423CA5BC" w14:textId="77777777" w:rsidR="002002DA" w:rsidRPr="00C71410" w:rsidRDefault="002002DA"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Illegal orders</w:t>
      </w:r>
      <w:r w:rsidR="00031B65" w:rsidRPr="00C71410">
        <w:rPr>
          <w:rFonts w:ascii="Times New Roman" w:hAnsi="Times New Roman"/>
          <w:sz w:val="22"/>
          <w:szCs w:val="22"/>
        </w:rPr>
        <w:t>.</w:t>
      </w:r>
    </w:p>
    <w:p w14:paraId="2BAF00A7" w14:textId="77777777" w:rsidR="002002DA" w:rsidRPr="00C71410" w:rsidRDefault="002002DA" w:rsidP="00EC5129">
      <w:pPr>
        <w:widowControl w:val="0"/>
        <w:numPr>
          <w:ilvl w:val="0"/>
          <w:numId w:val="19"/>
        </w:numPr>
        <w:tabs>
          <w:tab w:val="left" w:pos="1080"/>
        </w:tabs>
        <w:rPr>
          <w:rFonts w:ascii="Times New Roman" w:hAnsi="Times New Roman"/>
          <w:sz w:val="22"/>
          <w:szCs w:val="22"/>
        </w:rPr>
      </w:pPr>
      <w:r w:rsidRPr="00C71410">
        <w:rPr>
          <w:rFonts w:ascii="Times New Roman" w:hAnsi="Times New Roman"/>
          <w:sz w:val="22"/>
          <w:szCs w:val="22"/>
        </w:rPr>
        <w:t xml:space="preserve">Maltreatment or abuse of </w:t>
      </w:r>
      <w:r w:rsidR="00B773C0" w:rsidRPr="00C71410">
        <w:rPr>
          <w:rFonts w:ascii="Times New Roman" w:hAnsi="Times New Roman"/>
          <w:sz w:val="22"/>
          <w:szCs w:val="22"/>
        </w:rPr>
        <w:t>persons</w:t>
      </w:r>
      <w:r w:rsidRPr="00C71410">
        <w:rPr>
          <w:rFonts w:ascii="Times New Roman" w:hAnsi="Times New Roman"/>
          <w:sz w:val="22"/>
          <w:szCs w:val="22"/>
        </w:rPr>
        <w:t xml:space="preserve"> served by the company. </w:t>
      </w:r>
    </w:p>
    <w:p w14:paraId="73B8DAF6" w14:textId="77777777" w:rsidR="00EC5129" w:rsidRPr="00C71410" w:rsidRDefault="00EC5129" w:rsidP="00EC5129">
      <w:pPr>
        <w:pStyle w:val="leftpara"/>
        <w:tabs>
          <w:tab w:val="left" w:pos="1080"/>
        </w:tabs>
        <w:jc w:val="left"/>
        <w:rPr>
          <w:rFonts w:ascii="Times New Roman" w:hAnsi="Times New Roman"/>
          <w:sz w:val="22"/>
          <w:szCs w:val="22"/>
        </w:rPr>
      </w:pPr>
    </w:p>
    <w:p w14:paraId="15B4F679" w14:textId="255210A2" w:rsidR="00715345" w:rsidRPr="00F8749D" w:rsidRDefault="00715345" w:rsidP="00BE483B">
      <w:pPr>
        <w:pStyle w:val="leftpara"/>
        <w:numPr>
          <w:ilvl w:val="0"/>
          <w:numId w:val="7"/>
        </w:numPr>
        <w:tabs>
          <w:tab w:val="clear" w:pos="1440"/>
          <w:tab w:val="left" w:pos="1080"/>
        </w:tabs>
        <w:ind w:left="1080"/>
        <w:jc w:val="left"/>
        <w:rPr>
          <w:rFonts w:ascii="Times New Roman" w:hAnsi="Times New Roman"/>
          <w:sz w:val="22"/>
          <w:szCs w:val="22"/>
        </w:rPr>
      </w:pPr>
      <w:r w:rsidRPr="00F8749D">
        <w:rPr>
          <w:rFonts w:ascii="Times New Roman" w:hAnsi="Times New Roman"/>
          <w:sz w:val="22"/>
          <w:szCs w:val="22"/>
        </w:rPr>
        <w:t xml:space="preserve">Public Funds Compliance Officer: This company has designated </w:t>
      </w:r>
      <w:r w:rsidR="00352DB5" w:rsidRPr="00F8749D">
        <w:rPr>
          <w:rFonts w:ascii="Times New Roman" w:hAnsi="Times New Roman"/>
          <w:sz w:val="22"/>
          <w:szCs w:val="22"/>
        </w:rPr>
        <w:t>Rada Shevtsov, as</w:t>
      </w:r>
      <w:r w:rsidRPr="00F8749D">
        <w:rPr>
          <w:rFonts w:ascii="Times New Roman" w:hAnsi="Times New Roman"/>
          <w:sz w:val="22"/>
          <w:szCs w:val="22"/>
        </w:rPr>
        <w:t xml:space="preserve"> their Public Funds Compliance Officer.</w:t>
      </w:r>
      <w:r w:rsidR="009605AD" w:rsidRPr="00F8749D">
        <w:rPr>
          <w:rFonts w:ascii="Times New Roman" w:hAnsi="Times New Roman"/>
          <w:sz w:val="22"/>
          <w:szCs w:val="22"/>
        </w:rPr>
        <w:t xml:space="preserve"> Contact Rada Shevtsov over the phone number: (612)-247-1547 or email: AllianceSeniorCenter@gmail.com</w:t>
      </w:r>
    </w:p>
    <w:p w14:paraId="5A603109" w14:textId="77777777" w:rsidR="00715345" w:rsidRPr="00C71410" w:rsidRDefault="00715345" w:rsidP="00715345">
      <w:pPr>
        <w:pStyle w:val="leftpara"/>
        <w:tabs>
          <w:tab w:val="left" w:pos="1080"/>
        </w:tabs>
        <w:jc w:val="left"/>
        <w:rPr>
          <w:rFonts w:ascii="Times New Roman" w:hAnsi="Times New Roman"/>
          <w:sz w:val="22"/>
          <w:szCs w:val="22"/>
        </w:rPr>
      </w:pPr>
    </w:p>
    <w:p w14:paraId="3745FF23" w14:textId="1681BB24" w:rsidR="00D259A7" w:rsidRPr="00C71410" w:rsidRDefault="007241FB" w:rsidP="00BE483B">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lastRenderedPageBreak/>
        <w:t xml:space="preserve">Reporting </w:t>
      </w:r>
      <w:r w:rsidR="00BE483B" w:rsidRPr="00C71410">
        <w:rPr>
          <w:rFonts w:ascii="Times New Roman" w:hAnsi="Times New Roman"/>
          <w:sz w:val="22"/>
          <w:szCs w:val="22"/>
        </w:rPr>
        <w:t>r</w:t>
      </w:r>
      <w:r w:rsidRPr="00C71410">
        <w:rPr>
          <w:rFonts w:ascii="Times New Roman" w:hAnsi="Times New Roman"/>
          <w:sz w:val="22"/>
          <w:szCs w:val="22"/>
        </w:rPr>
        <w:t>esponsibility</w:t>
      </w:r>
      <w:r w:rsidR="00BE483B" w:rsidRPr="00C71410">
        <w:rPr>
          <w:rFonts w:ascii="Times New Roman" w:hAnsi="Times New Roman"/>
          <w:sz w:val="22"/>
          <w:szCs w:val="22"/>
        </w:rPr>
        <w:t xml:space="preserve">: The </w:t>
      </w:r>
      <w:r w:rsidR="007A7420">
        <w:rPr>
          <w:rFonts w:ascii="Times New Roman" w:hAnsi="Times New Roman"/>
          <w:sz w:val="22"/>
          <w:szCs w:val="22"/>
        </w:rPr>
        <w:t>Alliance Senior Center INC.</w:t>
      </w:r>
      <w:r w:rsidR="00BE483B" w:rsidRPr="00C71410">
        <w:rPr>
          <w:rFonts w:ascii="Times New Roman" w:hAnsi="Times New Roman"/>
          <w:sz w:val="22"/>
          <w:szCs w:val="22"/>
        </w:rPr>
        <w:t xml:space="preserve"> ha</w:t>
      </w:r>
      <w:r w:rsidR="005E07A6" w:rsidRPr="00C71410">
        <w:rPr>
          <w:rFonts w:ascii="Times New Roman" w:hAnsi="Times New Roman"/>
          <w:sz w:val="22"/>
          <w:szCs w:val="22"/>
        </w:rPr>
        <w:t>s</w:t>
      </w:r>
      <w:r w:rsidR="00BE483B" w:rsidRPr="00C71410">
        <w:rPr>
          <w:rFonts w:ascii="Times New Roman" w:hAnsi="Times New Roman"/>
          <w:sz w:val="22"/>
          <w:szCs w:val="22"/>
        </w:rPr>
        <w:t xml:space="preserve"> an </w:t>
      </w:r>
      <w:r w:rsidR="00352DB5" w:rsidRPr="00C71410">
        <w:rPr>
          <w:rFonts w:ascii="Times New Roman" w:hAnsi="Times New Roman"/>
          <w:sz w:val="22"/>
          <w:szCs w:val="22"/>
        </w:rPr>
        <w:t>open-door</w:t>
      </w:r>
      <w:r w:rsidR="00D259A7" w:rsidRPr="00C71410">
        <w:rPr>
          <w:rFonts w:ascii="Times New Roman" w:hAnsi="Times New Roman"/>
          <w:sz w:val="22"/>
          <w:szCs w:val="22"/>
        </w:rPr>
        <w:t xml:space="preserve"> </w:t>
      </w:r>
      <w:r w:rsidR="00BE483B" w:rsidRPr="00C71410">
        <w:rPr>
          <w:rFonts w:ascii="Times New Roman" w:hAnsi="Times New Roman"/>
          <w:sz w:val="22"/>
          <w:szCs w:val="22"/>
        </w:rPr>
        <w:t>p</w:t>
      </w:r>
      <w:r w:rsidR="00D259A7" w:rsidRPr="00C71410">
        <w:rPr>
          <w:rFonts w:ascii="Times New Roman" w:hAnsi="Times New Roman"/>
          <w:sz w:val="22"/>
          <w:szCs w:val="22"/>
        </w:rPr>
        <w:t xml:space="preserve">olicy and encourages </w:t>
      </w:r>
      <w:r w:rsidR="00BE483B" w:rsidRPr="00C71410">
        <w:rPr>
          <w:rFonts w:ascii="Times New Roman" w:hAnsi="Times New Roman"/>
          <w:sz w:val="22"/>
          <w:szCs w:val="22"/>
        </w:rPr>
        <w:t>staff</w:t>
      </w:r>
      <w:r w:rsidR="00D259A7" w:rsidRPr="00C71410">
        <w:rPr>
          <w:rFonts w:ascii="Times New Roman" w:hAnsi="Times New Roman"/>
          <w:sz w:val="22"/>
          <w:szCs w:val="22"/>
        </w:rPr>
        <w:t xml:space="preserve"> to share their questions, concerns, </w:t>
      </w:r>
      <w:r w:rsidR="005E07A6" w:rsidRPr="00C71410">
        <w:rPr>
          <w:rFonts w:ascii="Times New Roman" w:hAnsi="Times New Roman"/>
          <w:sz w:val="22"/>
          <w:szCs w:val="22"/>
        </w:rPr>
        <w:t>suggestions,</w:t>
      </w:r>
      <w:r w:rsidR="00D259A7" w:rsidRPr="00C71410">
        <w:rPr>
          <w:rFonts w:ascii="Times New Roman" w:hAnsi="Times New Roman"/>
          <w:sz w:val="22"/>
          <w:szCs w:val="22"/>
        </w:rPr>
        <w:t xml:space="preserve"> or complaints regarding the </w:t>
      </w:r>
      <w:r w:rsidR="00BE483B" w:rsidRPr="00C71410">
        <w:rPr>
          <w:rFonts w:ascii="Times New Roman" w:hAnsi="Times New Roman"/>
          <w:sz w:val="22"/>
          <w:szCs w:val="22"/>
        </w:rPr>
        <w:t>company</w:t>
      </w:r>
      <w:r w:rsidR="00D259A7" w:rsidRPr="00C71410">
        <w:rPr>
          <w:rFonts w:ascii="Times New Roman" w:hAnsi="Times New Roman"/>
          <w:sz w:val="22"/>
          <w:szCs w:val="22"/>
        </w:rPr>
        <w:t xml:space="preserve"> and its operations with someone who can address t</w:t>
      </w:r>
      <w:r w:rsidR="00BE483B" w:rsidRPr="00C71410">
        <w:rPr>
          <w:rFonts w:ascii="Times New Roman" w:hAnsi="Times New Roman"/>
          <w:sz w:val="22"/>
          <w:szCs w:val="22"/>
        </w:rPr>
        <w:t>hem properly. In most cases, this will be a</w:t>
      </w:r>
      <w:r w:rsidR="00B773C0" w:rsidRPr="00C71410">
        <w:rPr>
          <w:rFonts w:ascii="Times New Roman" w:hAnsi="Times New Roman"/>
          <w:sz w:val="22"/>
          <w:szCs w:val="22"/>
        </w:rPr>
        <w:t xml:space="preserve"> staff person’s </w:t>
      </w:r>
      <w:r w:rsidR="00BE483B" w:rsidRPr="00C71410">
        <w:rPr>
          <w:rFonts w:ascii="Times New Roman" w:hAnsi="Times New Roman"/>
          <w:sz w:val="22"/>
          <w:szCs w:val="22"/>
        </w:rPr>
        <w:t>s</w:t>
      </w:r>
      <w:r w:rsidR="00D259A7" w:rsidRPr="00C71410">
        <w:rPr>
          <w:rFonts w:ascii="Times New Roman" w:hAnsi="Times New Roman"/>
          <w:sz w:val="22"/>
          <w:szCs w:val="22"/>
        </w:rPr>
        <w:t xml:space="preserve">upervisor. However, if </w:t>
      </w:r>
      <w:r w:rsidR="00BE483B" w:rsidRPr="00C71410">
        <w:rPr>
          <w:rFonts w:ascii="Times New Roman" w:hAnsi="Times New Roman"/>
          <w:sz w:val="22"/>
          <w:szCs w:val="22"/>
        </w:rPr>
        <w:t xml:space="preserve">the </w:t>
      </w:r>
      <w:r w:rsidR="00B773C0" w:rsidRPr="00C71410">
        <w:rPr>
          <w:rFonts w:ascii="Times New Roman" w:hAnsi="Times New Roman"/>
          <w:sz w:val="22"/>
          <w:szCs w:val="22"/>
        </w:rPr>
        <w:t>staff person</w:t>
      </w:r>
      <w:r w:rsidR="00BE483B" w:rsidRPr="00C71410">
        <w:rPr>
          <w:rFonts w:ascii="Times New Roman" w:hAnsi="Times New Roman"/>
          <w:sz w:val="22"/>
          <w:szCs w:val="22"/>
        </w:rPr>
        <w:t xml:space="preserve"> is </w:t>
      </w:r>
      <w:r w:rsidR="00D259A7" w:rsidRPr="00C71410">
        <w:rPr>
          <w:rFonts w:ascii="Times New Roman" w:hAnsi="Times New Roman"/>
          <w:sz w:val="22"/>
          <w:szCs w:val="22"/>
        </w:rPr>
        <w:t xml:space="preserve">not comfortable speaking with </w:t>
      </w:r>
      <w:r w:rsidR="00BE483B" w:rsidRPr="00C71410">
        <w:rPr>
          <w:rFonts w:ascii="Times New Roman" w:hAnsi="Times New Roman"/>
          <w:sz w:val="22"/>
          <w:szCs w:val="22"/>
        </w:rPr>
        <w:t>their</w:t>
      </w:r>
      <w:r w:rsidR="00D259A7" w:rsidRPr="00C71410">
        <w:rPr>
          <w:rFonts w:ascii="Times New Roman" w:hAnsi="Times New Roman"/>
          <w:sz w:val="22"/>
          <w:szCs w:val="22"/>
        </w:rPr>
        <w:t xml:space="preserve"> supervisor or </w:t>
      </w:r>
      <w:r w:rsidR="004B28DF" w:rsidRPr="00C71410">
        <w:rPr>
          <w:rFonts w:ascii="Times New Roman" w:hAnsi="Times New Roman"/>
          <w:sz w:val="22"/>
          <w:szCs w:val="22"/>
        </w:rPr>
        <w:t>is</w:t>
      </w:r>
      <w:r w:rsidR="00D259A7" w:rsidRPr="00C71410">
        <w:rPr>
          <w:rFonts w:ascii="Times New Roman" w:hAnsi="Times New Roman"/>
          <w:sz w:val="22"/>
          <w:szCs w:val="22"/>
        </w:rPr>
        <w:t xml:space="preserve"> not satisfied with </w:t>
      </w:r>
      <w:r w:rsidR="00BE483B" w:rsidRPr="00C71410">
        <w:rPr>
          <w:rFonts w:ascii="Times New Roman" w:hAnsi="Times New Roman"/>
          <w:sz w:val="22"/>
          <w:szCs w:val="22"/>
        </w:rPr>
        <w:t>the</w:t>
      </w:r>
      <w:r w:rsidR="00D259A7" w:rsidRPr="00C71410">
        <w:rPr>
          <w:rFonts w:ascii="Times New Roman" w:hAnsi="Times New Roman"/>
          <w:sz w:val="22"/>
          <w:szCs w:val="22"/>
        </w:rPr>
        <w:t xml:space="preserve"> supervisor’s response, </w:t>
      </w:r>
      <w:r w:rsidR="00031B65" w:rsidRPr="00C71410">
        <w:rPr>
          <w:rFonts w:ascii="Times New Roman" w:hAnsi="Times New Roman"/>
          <w:sz w:val="22"/>
          <w:szCs w:val="22"/>
        </w:rPr>
        <w:t xml:space="preserve">the </w:t>
      </w:r>
      <w:r w:rsidR="00B773C0" w:rsidRPr="00C71410">
        <w:rPr>
          <w:rFonts w:ascii="Times New Roman" w:hAnsi="Times New Roman"/>
          <w:sz w:val="22"/>
          <w:szCs w:val="22"/>
        </w:rPr>
        <w:t>staff</w:t>
      </w:r>
      <w:r w:rsidR="004E2289" w:rsidRPr="00C71410">
        <w:rPr>
          <w:rFonts w:ascii="Times New Roman" w:hAnsi="Times New Roman"/>
          <w:sz w:val="22"/>
          <w:szCs w:val="22"/>
        </w:rPr>
        <w:t xml:space="preserve"> </w:t>
      </w:r>
      <w:r w:rsidR="00B773C0" w:rsidRPr="00C71410">
        <w:rPr>
          <w:rFonts w:ascii="Times New Roman" w:hAnsi="Times New Roman"/>
          <w:sz w:val="22"/>
          <w:szCs w:val="22"/>
        </w:rPr>
        <w:t xml:space="preserve">person </w:t>
      </w:r>
      <w:r w:rsidR="004E2289" w:rsidRPr="00C71410">
        <w:rPr>
          <w:rFonts w:ascii="Times New Roman" w:hAnsi="Times New Roman"/>
          <w:sz w:val="22"/>
          <w:szCs w:val="22"/>
        </w:rPr>
        <w:t>is</w:t>
      </w:r>
      <w:r w:rsidR="00D259A7" w:rsidRPr="00C71410">
        <w:rPr>
          <w:rFonts w:ascii="Times New Roman" w:hAnsi="Times New Roman"/>
          <w:sz w:val="22"/>
          <w:szCs w:val="22"/>
        </w:rPr>
        <w:t xml:space="preserve"> encouraged to speak </w:t>
      </w:r>
      <w:r w:rsidR="00D259A7" w:rsidRPr="009605AD">
        <w:rPr>
          <w:rFonts w:ascii="Times New Roman" w:hAnsi="Times New Roman"/>
          <w:sz w:val="22"/>
          <w:szCs w:val="22"/>
        </w:rPr>
        <w:t xml:space="preserve">with </w:t>
      </w:r>
      <w:r w:rsidR="00352DB5" w:rsidRPr="009605AD">
        <w:rPr>
          <w:rFonts w:ascii="Times New Roman" w:hAnsi="Times New Roman"/>
          <w:sz w:val="22"/>
          <w:szCs w:val="22"/>
        </w:rPr>
        <w:t xml:space="preserve">Rada Shevtsov, </w:t>
      </w:r>
      <w:r w:rsidR="00D259A7" w:rsidRPr="009605AD">
        <w:rPr>
          <w:rFonts w:ascii="Times New Roman" w:hAnsi="Times New Roman"/>
          <w:sz w:val="22"/>
          <w:szCs w:val="22"/>
        </w:rPr>
        <w:t>the</w:t>
      </w:r>
      <w:r w:rsidR="004E2289" w:rsidRPr="009605AD">
        <w:rPr>
          <w:rFonts w:ascii="Times New Roman" w:hAnsi="Times New Roman"/>
          <w:sz w:val="22"/>
          <w:szCs w:val="22"/>
        </w:rPr>
        <w:t xml:space="preserve"> Public Funds</w:t>
      </w:r>
      <w:r w:rsidR="00031B65" w:rsidRPr="009605AD">
        <w:rPr>
          <w:rFonts w:ascii="Times New Roman" w:hAnsi="Times New Roman"/>
          <w:sz w:val="22"/>
          <w:szCs w:val="22"/>
        </w:rPr>
        <w:t xml:space="preserve"> Compliance Officer</w:t>
      </w:r>
      <w:r w:rsidR="00D259A7" w:rsidRPr="00C71410">
        <w:rPr>
          <w:rFonts w:ascii="Times New Roman" w:hAnsi="Times New Roman"/>
          <w:sz w:val="22"/>
          <w:szCs w:val="22"/>
        </w:rPr>
        <w:t>.</w:t>
      </w:r>
      <w:r w:rsidR="005E07A6" w:rsidRPr="00C71410">
        <w:rPr>
          <w:rFonts w:ascii="Times New Roman" w:hAnsi="Times New Roman"/>
          <w:sz w:val="22"/>
          <w:szCs w:val="22"/>
        </w:rPr>
        <w:t xml:space="preserve">  If the </w:t>
      </w:r>
      <w:r w:rsidR="00B773C0" w:rsidRPr="00C71410">
        <w:rPr>
          <w:rFonts w:ascii="Times New Roman" w:hAnsi="Times New Roman"/>
          <w:sz w:val="22"/>
          <w:szCs w:val="22"/>
        </w:rPr>
        <w:t>staff</w:t>
      </w:r>
      <w:r w:rsidR="005E07A6" w:rsidRPr="00C71410">
        <w:rPr>
          <w:rFonts w:ascii="Times New Roman" w:hAnsi="Times New Roman"/>
          <w:sz w:val="22"/>
          <w:szCs w:val="22"/>
        </w:rPr>
        <w:t xml:space="preserve"> is not comfortable speaking with </w:t>
      </w:r>
      <w:r w:rsidR="00B4776D">
        <w:rPr>
          <w:rFonts w:ascii="Times New Roman" w:hAnsi="Times New Roman"/>
          <w:sz w:val="22"/>
          <w:szCs w:val="22"/>
        </w:rPr>
        <w:t xml:space="preserve">Rada Shevtsov, </w:t>
      </w:r>
      <w:r w:rsidR="005E07A6" w:rsidRPr="00C71410">
        <w:rPr>
          <w:rFonts w:ascii="Times New Roman" w:hAnsi="Times New Roman"/>
          <w:sz w:val="22"/>
          <w:szCs w:val="22"/>
        </w:rPr>
        <w:t xml:space="preserve">the </w:t>
      </w:r>
      <w:r w:rsidR="00EC5129" w:rsidRPr="00C71410">
        <w:rPr>
          <w:rFonts w:ascii="Times New Roman" w:hAnsi="Times New Roman"/>
          <w:sz w:val="22"/>
          <w:szCs w:val="22"/>
        </w:rPr>
        <w:t xml:space="preserve">Public Funds </w:t>
      </w:r>
      <w:r w:rsidR="00031B65" w:rsidRPr="00C71410">
        <w:rPr>
          <w:rFonts w:ascii="Times New Roman" w:hAnsi="Times New Roman"/>
          <w:sz w:val="22"/>
          <w:szCs w:val="22"/>
        </w:rPr>
        <w:t>Compliance Officer</w:t>
      </w:r>
      <w:r w:rsidR="005E07A6" w:rsidRPr="00C71410">
        <w:rPr>
          <w:rFonts w:ascii="Times New Roman" w:hAnsi="Times New Roman"/>
          <w:sz w:val="22"/>
          <w:szCs w:val="22"/>
        </w:rPr>
        <w:t xml:space="preserve">, the </w:t>
      </w:r>
      <w:r w:rsidR="00B773C0" w:rsidRPr="00C71410">
        <w:rPr>
          <w:rFonts w:ascii="Times New Roman" w:hAnsi="Times New Roman"/>
          <w:sz w:val="22"/>
          <w:szCs w:val="22"/>
        </w:rPr>
        <w:t>staff</w:t>
      </w:r>
      <w:r w:rsidR="005E07A6" w:rsidRPr="00C71410">
        <w:rPr>
          <w:rFonts w:ascii="Times New Roman" w:hAnsi="Times New Roman"/>
          <w:sz w:val="22"/>
          <w:szCs w:val="22"/>
        </w:rPr>
        <w:t xml:space="preserve"> is encouraged to speak with the owner/CEO</w:t>
      </w:r>
      <w:r w:rsidR="00047565" w:rsidRPr="00C71410">
        <w:rPr>
          <w:rFonts w:ascii="Times New Roman" w:hAnsi="Times New Roman"/>
          <w:sz w:val="22"/>
          <w:szCs w:val="22"/>
        </w:rPr>
        <w:t>/Board of Directors</w:t>
      </w:r>
      <w:r w:rsidR="00352DB5">
        <w:rPr>
          <w:rFonts w:ascii="Times New Roman" w:hAnsi="Times New Roman"/>
          <w:sz w:val="22"/>
          <w:szCs w:val="22"/>
        </w:rPr>
        <w:t>,</w:t>
      </w:r>
      <w:r w:rsidR="007A7420">
        <w:rPr>
          <w:rFonts w:ascii="Times New Roman" w:hAnsi="Times New Roman"/>
          <w:sz w:val="22"/>
          <w:szCs w:val="22"/>
        </w:rPr>
        <w:t xml:space="preserve"> Oleg Shevtsov</w:t>
      </w:r>
      <w:r w:rsidR="009605AD">
        <w:rPr>
          <w:rFonts w:ascii="Times New Roman" w:hAnsi="Times New Roman"/>
          <w:sz w:val="22"/>
          <w:szCs w:val="22"/>
        </w:rPr>
        <w:t>, who may be contacted over the phone number: (612) 735-5717</w:t>
      </w:r>
      <w:r w:rsidR="005E07A6" w:rsidRPr="00C71410">
        <w:rPr>
          <w:rFonts w:ascii="Times New Roman" w:hAnsi="Times New Roman"/>
          <w:sz w:val="22"/>
          <w:szCs w:val="22"/>
        </w:rPr>
        <w:t>.</w:t>
      </w:r>
      <w:r w:rsidR="004E2289" w:rsidRPr="00C71410">
        <w:rPr>
          <w:rFonts w:ascii="Times New Roman" w:hAnsi="Times New Roman"/>
          <w:sz w:val="22"/>
          <w:szCs w:val="22"/>
        </w:rPr>
        <w:t xml:space="preserve">  At any time, </w:t>
      </w:r>
      <w:r w:rsidR="00031B65" w:rsidRPr="00C71410">
        <w:rPr>
          <w:rFonts w:ascii="Times New Roman" w:hAnsi="Times New Roman"/>
          <w:sz w:val="22"/>
          <w:szCs w:val="22"/>
        </w:rPr>
        <w:t xml:space="preserve">the </w:t>
      </w:r>
      <w:r w:rsidR="00B773C0" w:rsidRPr="00C71410">
        <w:rPr>
          <w:rFonts w:ascii="Times New Roman" w:hAnsi="Times New Roman"/>
          <w:sz w:val="22"/>
          <w:szCs w:val="22"/>
        </w:rPr>
        <w:t>staff</w:t>
      </w:r>
      <w:r w:rsidR="004E2289" w:rsidRPr="00C71410">
        <w:rPr>
          <w:rFonts w:ascii="Times New Roman" w:hAnsi="Times New Roman"/>
          <w:sz w:val="22"/>
          <w:szCs w:val="22"/>
        </w:rPr>
        <w:t xml:space="preserve"> may speak with an </w:t>
      </w:r>
      <w:r w:rsidR="00047565" w:rsidRPr="00C71410">
        <w:rPr>
          <w:rFonts w:ascii="Times New Roman" w:hAnsi="Times New Roman"/>
          <w:sz w:val="22"/>
          <w:szCs w:val="22"/>
        </w:rPr>
        <w:t xml:space="preserve">applicable </w:t>
      </w:r>
      <w:r w:rsidR="004E2289" w:rsidRPr="00C71410">
        <w:rPr>
          <w:rFonts w:ascii="Times New Roman" w:hAnsi="Times New Roman"/>
          <w:sz w:val="22"/>
          <w:szCs w:val="22"/>
        </w:rPr>
        <w:t>external agency to express their concerns if it is believed that it is not possible to speak with the owner/CEO</w:t>
      </w:r>
      <w:r w:rsidR="00047565" w:rsidRPr="00C71410">
        <w:rPr>
          <w:rFonts w:ascii="Times New Roman" w:hAnsi="Times New Roman"/>
          <w:sz w:val="22"/>
          <w:szCs w:val="22"/>
        </w:rPr>
        <w:t>/Board of Directors</w:t>
      </w:r>
      <w:r w:rsidR="00896BA7">
        <w:rPr>
          <w:rFonts w:ascii="Times New Roman" w:hAnsi="Times New Roman"/>
          <w:sz w:val="22"/>
          <w:szCs w:val="22"/>
        </w:rPr>
        <w:t>:</w:t>
      </w:r>
      <w:r w:rsidR="00352DB5">
        <w:rPr>
          <w:rFonts w:ascii="Times New Roman" w:hAnsi="Times New Roman"/>
          <w:sz w:val="22"/>
          <w:szCs w:val="22"/>
        </w:rPr>
        <w:t xml:space="preserve"> </w:t>
      </w:r>
      <w:r w:rsidR="00896BA7">
        <w:rPr>
          <w:rFonts w:ascii="Times New Roman" w:hAnsi="Times New Roman"/>
          <w:sz w:val="22"/>
          <w:szCs w:val="22"/>
        </w:rPr>
        <w:t>Oleg Shevtsov</w:t>
      </w:r>
      <w:r w:rsidR="004E2289" w:rsidRPr="00C71410">
        <w:rPr>
          <w:rFonts w:ascii="Times New Roman" w:hAnsi="Times New Roman"/>
          <w:sz w:val="22"/>
          <w:szCs w:val="22"/>
        </w:rPr>
        <w:t xml:space="preserve">. Examples </w:t>
      </w:r>
      <w:r w:rsidR="00F1423A" w:rsidRPr="00C71410">
        <w:rPr>
          <w:rFonts w:ascii="Times New Roman" w:hAnsi="Times New Roman"/>
          <w:sz w:val="22"/>
          <w:szCs w:val="22"/>
        </w:rPr>
        <w:t>of</w:t>
      </w:r>
      <w:r w:rsidR="004E2289" w:rsidRPr="00C71410">
        <w:rPr>
          <w:rFonts w:ascii="Times New Roman" w:hAnsi="Times New Roman"/>
          <w:sz w:val="22"/>
          <w:szCs w:val="22"/>
        </w:rPr>
        <w:t xml:space="preserve"> </w:t>
      </w:r>
      <w:r w:rsidR="00047565" w:rsidRPr="00C71410">
        <w:rPr>
          <w:rFonts w:ascii="Times New Roman" w:hAnsi="Times New Roman"/>
          <w:sz w:val="22"/>
          <w:szCs w:val="22"/>
        </w:rPr>
        <w:t xml:space="preserve">applicable </w:t>
      </w:r>
      <w:r w:rsidR="00B773C0" w:rsidRPr="00C71410">
        <w:rPr>
          <w:rFonts w:ascii="Times New Roman" w:hAnsi="Times New Roman"/>
          <w:sz w:val="22"/>
          <w:szCs w:val="22"/>
        </w:rPr>
        <w:t xml:space="preserve">external agencies are </w:t>
      </w:r>
      <w:r w:rsidR="004E2289" w:rsidRPr="00C71410">
        <w:rPr>
          <w:rFonts w:ascii="Times New Roman" w:hAnsi="Times New Roman"/>
          <w:sz w:val="22"/>
          <w:szCs w:val="22"/>
        </w:rPr>
        <w:t>local social service agency</w:t>
      </w:r>
      <w:r w:rsidR="00047565" w:rsidRPr="00C71410">
        <w:rPr>
          <w:rFonts w:ascii="Times New Roman" w:hAnsi="Times New Roman"/>
          <w:sz w:val="22"/>
          <w:szCs w:val="22"/>
        </w:rPr>
        <w:t xml:space="preserve">’s financial </w:t>
      </w:r>
      <w:r w:rsidR="00AE403E" w:rsidRPr="00C71410">
        <w:rPr>
          <w:rFonts w:ascii="Times New Roman" w:hAnsi="Times New Roman"/>
          <w:sz w:val="22"/>
          <w:szCs w:val="22"/>
        </w:rPr>
        <w:t>manager</w:t>
      </w:r>
      <w:r w:rsidR="004E2289" w:rsidRPr="00C71410">
        <w:rPr>
          <w:rFonts w:ascii="Times New Roman" w:hAnsi="Times New Roman"/>
          <w:sz w:val="22"/>
          <w:szCs w:val="22"/>
        </w:rPr>
        <w:t xml:space="preserve"> or law enforcement. This policy is intended to encourage and enable persons to raise serious concerns within the company prior to seeking resolution outside it.  </w:t>
      </w:r>
      <w:r w:rsidR="005E07A6" w:rsidRPr="00C71410">
        <w:rPr>
          <w:rFonts w:ascii="Times New Roman" w:hAnsi="Times New Roman"/>
          <w:sz w:val="22"/>
          <w:szCs w:val="22"/>
        </w:rPr>
        <w:t xml:space="preserve">  </w:t>
      </w:r>
      <w:r w:rsidR="00D259A7" w:rsidRPr="00C71410">
        <w:rPr>
          <w:rFonts w:ascii="Times New Roman" w:hAnsi="Times New Roman"/>
          <w:sz w:val="22"/>
          <w:szCs w:val="22"/>
        </w:rPr>
        <w:t xml:space="preserve"> </w:t>
      </w:r>
    </w:p>
    <w:p w14:paraId="1359A587" w14:textId="77777777" w:rsidR="00282025" w:rsidRPr="00C71410" w:rsidRDefault="00282025" w:rsidP="00282025">
      <w:pPr>
        <w:pStyle w:val="leftpara"/>
        <w:tabs>
          <w:tab w:val="left" w:pos="1080"/>
        </w:tabs>
        <w:ind w:left="1080"/>
        <w:jc w:val="left"/>
        <w:rPr>
          <w:rFonts w:ascii="Times New Roman" w:hAnsi="Times New Roman"/>
          <w:sz w:val="22"/>
          <w:szCs w:val="22"/>
        </w:rPr>
      </w:pPr>
    </w:p>
    <w:p w14:paraId="712FEE47" w14:textId="77777777" w:rsidR="00282025" w:rsidRPr="00C71410" w:rsidRDefault="00282025" w:rsidP="000B4970">
      <w:pPr>
        <w:pStyle w:val="leftpara"/>
        <w:numPr>
          <w:ilvl w:val="0"/>
          <w:numId w:val="7"/>
        </w:numPr>
        <w:tabs>
          <w:tab w:val="clear" w:pos="1440"/>
          <w:tab w:val="num" w:pos="1080"/>
        </w:tabs>
        <w:ind w:left="1080"/>
        <w:jc w:val="left"/>
        <w:rPr>
          <w:rFonts w:ascii="Times New Roman" w:hAnsi="Times New Roman"/>
          <w:sz w:val="22"/>
          <w:szCs w:val="22"/>
        </w:rPr>
      </w:pPr>
      <w:r w:rsidRPr="00C71410">
        <w:rPr>
          <w:rFonts w:ascii="Times New Roman" w:hAnsi="Times New Roman"/>
          <w:sz w:val="22"/>
          <w:szCs w:val="22"/>
        </w:rPr>
        <w:t>Requirement of good faith: Anyone filing a complaint concerning a violation or suspected violation of the law or regulation requirements must be acting in good faith and have reasonable grounds for believing the information disclosed indicates a violation. Any allegations that prove not to be substantiated and which prove to have been made maliciously or knowingly to be false will be viewed as a serious disciplinary offense.</w:t>
      </w:r>
    </w:p>
    <w:p w14:paraId="56D50983" w14:textId="77777777" w:rsidR="00282025" w:rsidRPr="00C71410" w:rsidRDefault="00282025" w:rsidP="00282025">
      <w:pPr>
        <w:pStyle w:val="leftpara"/>
        <w:tabs>
          <w:tab w:val="left" w:pos="1080"/>
        </w:tabs>
        <w:jc w:val="left"/>
        <w:rPr>
          <w:rFonts w:ascii="Times New Roman" w:hAnsi="Times New Roman"/>
          <w:sz w:val="22"/>
          <w:szCs w:val="22"/>
        </w:rPr>
      </w:pPr>
    </w:p>
    <w:p w14:paraId="45DAB9D6" w14:textId="77777777" w:rsidR="00282025" w:rsidRPr="00C71410" w:rsidRDefault="00282025" w:rsidP="00282025">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Confidentiality: Violations or suspected violations may be submitted on a confidential basis by the complainant or may be submitted anonymously. Reports of violations or suspected violations will be kept confidential to the extent possible, consistent with the need to conduct an adequate investigation.</w:t>
      </w:r>
    </w:p>
    <w:p w14:paraId="73181903" w14:textId="77777777" w:rsidR="00282025" w:rsidRPr="00C71410" w:rsidRDefault="00282025" w:rsidP="007241FB">
      <w:pPr>
        <w:pStyle w:val="leftpara"/>
        <w:tabs>
          <w:tab w:val="left" w:pos="1080"/>
        </w:tabs>
        <w:jc w:val="left"/>
        <w:rPr>
          <w:rFonts w:ascii="Times New Roman" w:hAnsi="Times New Roman"/>
          <w:sz w:val="22"/>
          <w:szCs w:val="22"/>
        </w:rPr>
      </w:pPr>
    </w:p>
    <w:p w14:paraId="7E8472DC" w14:textId="77777777" w:rsidR="002002DA" w:rsidRPr="00C71410" w:rsidRDefault="007241FB" w:rsidP="002002DA">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No </w:t>
      </w:r>
      <w:r w:rsidR="00BE483B" w:rsidRPr="00C71410">
        <w:rPr>
          <w:rFonts w:ascii="Times New Roman" w:hAnsi="Times New Roman"/>
          <w:sz w:val="22"/>
          <w:szCs w:val="22"/>
        </w:rPr>
        <w:t>r</w:t>
      </w:r>
      <w:r w:rsidRPr="00C71410">
        <w:rPr>
          <w:rFonts w:ascii="Times New Roman" w:hAnsi="Times New Roman"/>
          <w:sz w:val="22"/>
          <w:szCs w:val="22"/>
        </w:rPr>
        <w:t>etaliation</w:t>
      </w:r>
      <w:r w:rsidR="00BE483B" w:rsidRPr="00C71410">
        <w:rPr>
          <w:rFonts w:ascii="Times New Roman" w:hAnsi="Times New Roman"/>
          <w:sz w:val="22"/>
          <w:szCs w:val="22"/>
        </w:rPr>
        <w:t xml:space="preserve">: </w:t>
      </w:r>
      <w:r w:rsidRPr="00C71410">
        <w:rPr>
          <w:rFonts w:ascii="Times New Roman" w:hAnsi="Times New Roman"/>
          <w:sz w:val="22"/>
          <w:szCs w:val="22"/>
        </w:rPr>
        <w:t xml:space="preserve">No </w:t>
      </w:r>
      <w:r w:rsidR="00BE483B" w:rsidRPr="00C71410">
        <w:rPr>
          <w:rFonts w:ascii="Times New Roman" w:hAnsi="Times New Roman"/>
          <w:sz w:val="22"/>
          <w:szCs w:val="22"/>
        </w:rPr>
        <w:t>staff person</w:t>
      </w:r>
      <w:r w:rsidRPr="00C71410">
        <w:rPr>
          <w:rFonts w:ascii="Times New Roman" w:hAnsi="Times New Roman"/>
          <w:sz w:val="22"/>
          <w:szCs w:val="22"/>
        </w:rPr>
        <w:t xml:space="preserve"> who in good faith reports a violation of a law or regulation requirement</w:t>
      </w:r>
      <w:r w:rsidR="00BE483B" w:rsidRPr="00C71410">
        <w:rPr>
          <w:rFonts w:ascii="Times New Roman" w:hAnsi="Times New Roman"/>
          <w:sz w:val="22"/>
          <w:szCs w:val="22"/>
        </w:rPr>
        <w:t>s</w:t>
      </w:r>
      <w:r w:rsidRPr="00C71410">
        <w:rPr>
          <w:rFonts w:ascii="Times New Roman" w:hAnsi="Times New Roman"/>
          <w:sz w:val="22"/>
          <w:szCs w:val="22"/>
        </w:rPr>
        <w:t xml:space="preserve"> </w:t>
      </w:r>
      <w:r w:rsidR="00BE483B" w:rsidRPr="00C71410">
        <w:rPr>
          <w:rFonts w:ascii="Times New Roman" w:hAnsi="Times New Roman"/>
          <w:sz w:val="22"/>
          <w:szCs w:val="22"/>
        </w:rPr>
        <w:t>will</w:t>
      </w:r>
      <w:r w:rsidRPr="00C71410">
        <w:rPr>
          <w:rFonts w:ascii="Times New Roman" w:hAnsi="Times New Roman"/>
          <w:sz w:val="22"/>
          <w:szCs w:val="22"/>
        </w:rPr>
        <w:t xml:space="preserve"> suffer harassment, </w:t>
      </w:r>
      <w:r w:rsidR="004E2289" w:rsidRPr="00C71410">
        <w:rPr>
          <w:rFonts w:ascii="Times New Roman" w:hAnsi="Times New Roman"/>
          <w:sz w:val="22"/>
          <w:szCs w:val="22"/>
        </w:rPr>
        <w:t>retaliation,</w:t>
      </w:r>
      <w:r w:rsidRPr="00C71410">
        <w:rPr>
          <w:rFonts w:ascii="Times New Roman" w:hAnsi="Times New Roman"/>
          <w:sz w:val="22"/>
          <w:szCs w:val="22"/>
        </w:rPr>
        <w:t xml:space="preserve"> or adverse employment consequence</w:t>
      </w:r>
      <w:r w:rsidR="00BE483B" w:rsidRPr="00C71410">
        <w:rPr>
          <w:rFonts w:ascii="Times New Roman" w:hAnsi="Times New Roman"/>
          <w:sz w:val="22"/>
          <w:szCs w:val="22"/>
        </w:rPr>
        <w:t>s. A</w:t>
      </w:r>
      <w:r w:rsidR="002E6092" w:rsidRPr="00C71410">
        <w:rPr>
          <w:rFonts w:ascii="Times New Roman" w:hAnsi="Times New Roman"/>
          <w:sz w:val="22"/>
          <w:szCs w:val="22"/>
        </w:rPr>
        <w:t xml:space="preserve"> </w:t>
      </w:r>
      <w:r w:rsidR="00B773C0" w:rsidRPr="00C71410">
        <w:rPr>
          <w:rFonts w:ascii="Times New Roman" w:hAnsi="Times New Roman"/>
          <w:sz w:val="22"/>
          <w:szCs w:val="22"/>
        </w:rPr>
        <w:t>staff</w:t>
      </w:r>
      <w:r w:rsidR="00BE483B" w:rsidRPr="00C71410">
        <w:rPr>
          <w:rFonts w:ascii="Times New Roman" w:hAnsi="Times New Roman"/>
          <w:sz w:val="22"/>
          <w:szCs w:val="22"/>
        </w:rPr>
        <w:t xml:space="preserve"> </w:t>
      </w:r>
      <w:r w:rsidRPr="00C71410">
        <w:rPr>
          <w:rFonts w:ascii="Times New Roman" w:hAnsi="Times New Roman"/>
          <w:sz w:val="22"/>
          <w:szCs w:val="22"/>
        </w:rPr>
        <w:t xml:space="preserve">who retaliates against someone who has reported a violation in good faith is subject to discipline up to and including termination of employment. </w:t>
      </w:r>
    </w:p>
    <w:p w14:paraId="3A375BFB" w14:textId="77777777" w:rsidR="002E6092" w:rsidRPr="00C71410" w:rsidRDefault="002E6092" w:rsidP="002E6092">
      <w:pPr>
        <w:pStyle w:val="ListParagraph"/>
        <w:rPr>
          <w:rFonts w:ascii="Times New Roman" w:hAnsi="Times New Roman"/>
          <w:sz w:val="22"/>
          <w:szCs w:val="22"/>
        </w:rPr>
      </w:pPr>
    </w:p>
    <w:p w14:paraId="37E1FF48" w14:textId="77777777" w:rsidR="006F2CEB" w:rsidRDefault="002002DA" w:rsidP="006F2CEB">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Report </w:t>
      </w:r>
      <w:r w:rsidR="00AE403E" w:rsidRPr="00C71410">
        <w:rPr>
          <w:rFonts w:ascii="Times New Roman" w:hAnsi="Times New Roman"/>
          <w:sz w:val="22"/>
          <w:szCs w:val="22"/>
        </w:rPr>
        <w:t>a</w:t>
      </w:r>
      <w:r w:rsidRPr="00C71410">
        <w:rPr>
          <w:rFonts w:ascii="Times New Roman" w:hAnsi="Times New Roman"/>
          <w:sz w:val="22"/>
          <w:szCs w:val="22"/>
        </w:rPr>
        <w:t xml:space="preserve">cknowledgement: </w:t>
      </w:r>
      <w:r w:rsidR="00F8749D">
        <w:rPr>
          <w:rFonts w:ascii="Times New Roman" w:hAnsi="Times New Roman"/>
          <w:sz w:val="22"/>
          <w:szCs w:val="22"/>
        </w:rPr>
        <w:t xml:space="preserve">Rada Shevtsov, </w:t>
      </w:r>
      <w:r w:rsidRPr="00C71410">
        <w:rPr>
          <w:rFonts w:ascii="Times New Roman" w:hAnsi="Times New Roman"/>
          <w:sz w:val="22"/>
          <w:szCs w:val="22"/>
        </w:rPr>
        <w:t xml:space="preserve">The Public Funds Compliance Officer, or designee, </w:t>
      </w:r>
      <w:r w:rsidR="002A5CAB" w:rsidRPr="00C71410">
        <w:rPr>
          <w:rFonts w:ascii="Times New Roman" w:hAnsi="Times New Roman"/>
          <w:sz w:val="22"/>
          <w:szCs w:val="22"/>
        </w:rPr>
        <w:t xml:space="preserve">will acknowledge receipt of the reported violation or suspected violation by writing a letter (or email) to the complainant within ten </w:t>
      </w:r>
      <w:r w:rsidR="002A5CAB" w:rsidRPr="00F8749D">
        <w:rPr>
          <w:rFonts w:ascii="Times New Roman" w:hAnsi="Times New Roman"/>
          <w:b/>
          <w:bCs/>
          <w:sz w:val="22"/>
          <w:szCs w:val="22"/>
        </w:rPr>
        <w:t>(10) business days</w:t>
      </w:r>
      <w:r w:rsidR="002A5CAB" w:rsidRPr="00C71410">
        <w:rPr>
          <w:rFonts w:ascii="Times New Roman" w:hAnsi="Times New Roman"/>
          <w:sz w:val="22"/>
          <w:szCs w:val="22"/>
        </w:rPr>
        <w:t>, noting that the allegations will be investigated.</w:t>
      </w:r>
      <w:r w:rsidR="006F2CEB">
        <w:rPr>
          <w:rFonts w:ascii="Times New Roman" w:hAnsi="Times New Roman"/>
          <w:sz w:val="22"/>
          <w:szCs w:val="22"/>
        </w:rPr>
        <w:t xml:space="preserve"> </w:t>
      </w:r>
    </w:p>
    <w:p w14:paraId="740B4100" w14:textId="77777777" w:rsidR="006F2CEB" w:rsidRDefault="006F2CEB" w:rsidP="006F2CEB">
      <w:pPr>
        <w:pStyle w:val="ListParagraph"/>
        <w:rPr>
          <w:rFonts w:ascii="Times New Roman" w:hAnsi="Times New Roman"/>
          <w:sz w:val="22"/>
          <w:szCs w:val="22"/>
        </w:rPr>
      </w:pPr>
    </w:p>
    <w:p w14:paraId="7E1FDF7C" w14:textId="692C14DC" w:rsidR="007241FB" w:rsidRPr="006F2CEB" w:rsidRDefault="006F2CEB" w:rsidP="006F2CEB">
      <w:pPr>
        <w:pStyle w:val="leftpara"/>
        <w:numPr>
          <w:ilvl w:val="0"/>
          <w:numId w:val="7"/>
        </w:numPr>
        <w:tabs>
          <w:tab w:val="clear" w:pos="1440"/>
          <w:tab w:val="left" w:pos="1080"/>
        </w:tabs>
        <w:ind w:left="1080"/>
        <w:jc w:val="left"/>
        <w:rPr>
          <w:rFonts w:ascii="Times New Roman" w:hAnsi="Times New Roman"/>
          <w:sz w:val="22"/>
          <w:szCs w:val="22"/>
        </w:rPr>
      </w:pPr>
      <w:r>
        <w:rPr>
          <w:rFonts w:ascii="Times New Roman" w:hAnsi="Times New Roman"/>
          <w:sz w:val="22"/>
          <w:szCs w:val="22"/>
        </w:rPr>
        <w:t>T</w:t>
      </w:r>
      <w:r w:rsidR="005608BA" w:rsidRPr="006F2CEB">
        <w:rPr>
          <w:rFonts w:ascii="Times New Roman" w:hAnsi="Times New Roman"/>
          <w:sz w:val="22"/>
          <w:szCs w:val="22"/>
        </w:rPr>
        <w:t>o allegations of improper conduct:</w:t>
      </w:r>
      <w:r w:rsidR="00F8749D" w:rsidRPr="006F2CEB">
        <w:rPr>
          <w:rFonts w:ascii="Times New Roman" w:hAnsi="Times New Roman"/>
          <w:sz w:val="22"/>
          <w:szCs w:val="22"/>
        </w:rPr>
        <w:t xml:space="preserve"> Rada Shevtsov, </w:t>
      </w:r>
      <w:r w:rsidR="005608BA" w:rsidRPr="006F2CEB">
        <w:rPr>
          <w:rFonts w:ascii="Times New Roman" w:hAnsi="Times New Roman"/>
          <w:sz w:val="22"/>
          <w:szCs w:val="22"/>
        </w:rPr>
        <w:t xml:space="preserve">The Public Funds </w:t>
      </w:r>
      <w:r w:rsidR="007241FB" w:rsidRPr="006F2CEB">
        <w:rPr>
          <w:rFonts w:ascii="Times New Roman" w:hAnsi="Times New Roman"/>
          <w:sz w:val="22"/>
          <w:szCs w:val="22"/>
        </w:rPr>
        <w:t>Compliance Officer</w:t>
      </w:r>
      <w:r w:rsidR="00F8749D" w:rsidRPr="006F2CEB">
        <w:rPr>
          <w:rFonts w:ascii="Times New Roman" w:hAnsi="Times New Roman"/>
          <w:sz w:val="22"/>
          <w:szCs w:val="22"/>
        </w:rPr>
        <w:t>,</w:t>
      </w:r>
      <w:r w:rsidR="007241FB" w:rsidRPr="006F2CEB">
        <w:rPr>
          <w:rFonts w:ascii="Times New Roman" w:hAnsi="Times New Roman"/>
          <w:sz w:val="22"/>
          <w:szCs w:val="22"/>
        </w:rPr>
        <w:t xml:space="preserve"> is </w:t>
      </w:r>
      <w:r w:rsidRPr="006F2CEB">
        <w:rPr>
          <w:rFonts w:ascii="Times New Roman" w:hAnsi="Times New Roman"/>
          <w:sz w:val="22"/>
          <w:szCs w:val="22"/>
        </w:rPr>
        <w:t xml:space="preserve">Responding </w:t>
      </w:r>
      <w:r w:rsidR="007241FB" w:rsidRPr="006F2CEB">
        <w:rPr>
          <w:rFonts w:ascii="Times New Roman" w:hAnsi="Times New Roman"/>
          <w:sz w:val="22"/>
          <w:szCs w:val="22"/>
        </w:rPr>
        <w:t xml:space="preserve">responsible for </w:t>
      </w:r>
      <w:r w:rsidR="005608BA" w:rsidRPr="006F2CEB">
        <w:rPr>
          <w:rFonts w:ascii="Times New Roman" w:hAnsi="Times New Roman"/>
          <w:sz w:val="22"/>
          <w:szCs w:val="22"/>
        </w:rPr>
        <w:t xml:space="preserve">responding to allegations of improper conduct related to the provision or billing of </w:t>
      </w:r>
      <w:r w:rsidR="00B773C0" w:rsidRPr="006F2CEB">
        <w:rPr>
          <w:rFonts w:ascii="Times New Roman" w:hAnsi="Times New Roman"/>
          <w:sz w:val="22"/>
          <w:szCs w:val="22"/>
        </w:rPr>
        <w:t>M</w:t>
      </w:r>
      <w:r w:rsidR="005608BA" w:rsidRPr="006F2CEB">
        <w:rPr>
          <w:rFonts w:ascii="Times New Roman" w:hAnsi="Times New Roman"/>
          <w:sz w:val="22"/>
          <w:szCs w:val="22"/>
        </w:rPr>
        <w:t xml:space="preserve">edical </w:t>
      </w:r>
      <w:r w:rsidR="00B773C0" w:rsidRPr="006F2CEB">
        <w:rPr>
          <w:rFonts w:ascii="Times New Roman" w:hAnsi="Times New Roman"/>
          <w:sz w:val="22"/>
          <w:szCs w:val="22"/>
        </w:rPr>
        <w:t>A</w:t>
      </w:r>
      <w:r w:rsidR="005608BA" w:rsidRPr="006F2CEB">
        <w:rPr>
          <w:rFonts w:ascii="Times New Roman" w:hAnsi="Times New Roman"/>
          <w:sz w:val="22"/>
          <w:szCs w:val="22"/>
        </w:rPr>
        <w:t xml:space="preserve">ssistance services. This may include, but is not limited </w:t>
      </w:r>
      <w:r w:rsidR="009605AD" w:rsidRPr="006F2CEB">
        <w:rPr>
          <w:rFonts w:ascii="Times New Roman" w:hAnsi="Times New Roman"/>
          <w:sz w:val="22"/>
          <w:szCs w:val="22"/>
        </w:rPr>
        <w:t>to</w:t>
      </w:r>
      <w:r w:rsidR="005608BA" w:rsidRPr="006F2CEB">
        <w:rPr>
          <w:rFonts w:ascii="Times New Roman" w:hAnsi="Times New Roman"/>
          <w:sz w:val="22"/>
          <w:szCs w:val="22"/>
        </w:rPr>
        <w:t xml:space="preserve"> </w:t>
      </w:r>
      <w:r w:rsidR="007241FB" w:rsidRPr="006F2CEB">
        <w:rPr>
          <w:rFonts w:ascii="Times New Roman" w:hAnsi="Times New Roman"/>
          <w:sz w:val="22"/>
          <w:szCs w:val="22"/>
        </w:rPr>
        <w:t>investigating</w:t>
      </w:r>
      <w:r w:rsidR="005608BA" w:rsidRPr="006F2CEB">
        <w:rPr>
          <w:rFonts w:ascii="Times New Roman" w:hAnsi="Times New Roman"/>
          <w:sz w:val="22"/>
          <w:szCs w:val="22"/>
        </w:rPr>
        <w:t>,</w:t>
      </w:r>
      <w:r w:rsidR="002015AE" w:rsidRPr="006F2CEB">
        <w:rPr>
          <w:rFonts w:ascii="Times New Roman" w:hAnsi="Times New Roman"/>
          <w:sz w:val="22"/>
          <w:szCs w:val="22"/>
        </w:rPr>
        <w:t xml:space="preserve"> interviewing applicable </w:t>
      </w:r>
      <w:r w:rsidR="00B773C0" w:rsidRPr="006F2CEB">
        <w:rPr>
          <w:rFonts w:ascii="Times New Roman" w:hAnsi="Times New Roman"/>
          <w:sz w:val="22"/>
          <w:szCs w:val="22"/>
        </w:rPr>
        <w:t>individuals</w:t>
      </w:r>
      <w:r w:rsidR="002015AE" w:rsidRPr="006F2CEB">
        <w:rPr>
          <w:rFonts w:ascii="Times New Roman" w:hAnsi="Times New Roman"/>
          <w:sz w:val="22"/>
          <w:szCs w:val="22"/>
        </w:rPr>
        <w:t xml:space="preserve"> involved, reviewing documents,</w:t>
      </w:r>
      <w:r w:rsidR="005608BA" w:rsidRPr="006F2CEB">
        <w:rPr>
          <w:rFonts w:ascii="Times New Roman" w:hAnsi="Times New Roman"/>
          <w:sz w:val="22"/>
          <w:szCs w:val="22"/>
        </w:rPr>
        <w:t xml:space="preserve"> asking for additional assistance, seeking input on process of the investigation</w:t>
      </w:r>
      <w:r w:rsidR="00904EA3" w:rsidRPr="006F2CEB">
        <w:rPr>
          <w:rFonts w:ascii="Times New Roman" w:hAnsi="Times New Roman"/>
          <w:sz w:val="22"/>
          <w:szCs w:val="22"/>
        </w:rPr>
        <w:t xml:space="preserve">, or seeking input on </w:t>
      </w:r>
      <w:r w:rsidR="00B773C0" w:rsidRPr="006F2CEB">
        <w:rPr>
          <w:rFonts w:ascii="Times New Roman" w:hAnsi="Times New Roman"/>
          <w:sz w:val="22"/>
          <w:szCs w:val="22"/>
        </w:rPr>
        <w:t>M</w:t>
      </w:r>
      <w:r w:rsidR="00904EA3" w:rsidRPr="006F2CEB">
        <w:rPr>
          <w:rFonts w:ascii="Times New Roman" w:hAnsi="Times New Roman"/>
          <w:sz w:val="22"/>
          <w:szCs w:val="22"/>
        </w:rPr>
        <w:t xml:space="preserve">edical </w:t>
      </w:r>
      <w:r w:rsidR="00B773C0" w:rsidRPr="006F2CEB">
        <w:rPr>
          <w:rFonts w:ascii="Times New Roman" w:hAnsi="Times New Roman"/>
          <w:sz w:val="22"/>
          <w:szCs w:val="22"/>
        </w:rPr>
        <w:t>A</w:t>
      </w:r>
      <w:r w:rsidR="00904EA3" w:rsidRPr="006F2CEB">
        <w:rPr>
          <w:rFonts w:ascii="Times New Roman" w:hAnsi="Times New Roman"/>
          <w:sz w:val="22"/>
          <w:szCs w:val="22"/>
        </w:rPr>
        <w:t>ssistance laws and regulations interpretations to address</w:t>
      </w:r>
      <w:r w:rsidR="005608BA" w:rsidRPr="006F2CEB">
        <w:rPr>
          <w:rFonts w:ascii="Times New Roman" w:hAnsi="Times New Roman"/>
          <w:sz w:val="22"/>
          <w:szCs w:val="22"/>
        </w:rPr>
        <w:t xml:space="preserve"> </w:t>
      </w:r>
      <w:r w:rsidR="007241FB" w:rsidRPr="006F2CEB">
        <w:rPr>
          <w:rFonts w:ascii="Times New Roman" w:hAnsi="Times New Roman"/>
          <w:sz w:val="22"/>
          <w:szCs w:val="22"/>
        </w:rPr>
        <w:t xml:space="preserve">all </w:t>
      </w:r>
      <w:r w:rsidR="00BE483B" w:rsidRPr="006F2CEB">
        <w:rPr>
          <w:rFonts w:ascii="Times New Roman" w:hAnsi="Times New Roman"/>
          <w:sz w:val="22"/>
          <w:szCs w:val="22"/>
        </w:rPr>
        <w:t>staff</w:t>
      </w:r>
      <w:r w:rsidR="007241FB" w:rsidRPr="006F2CEB">
        <w:rPr>
          <w:rFonts w:ascii="Times New Roman" w:hAnsi="Times New Roman"/>
          <w:sz w:val="22"/>
          <w:szCs w:val="22"/>
        </w:rPr>
        <w:t xml:space="preserve"> complaints and allegations concerning potential violations. </w:t>
      </w:r>
      <w:r w:rsidR="00BE483B" w:rsidRPr="006F2CEB">
        <w:rPr>
          <w:rFonts w:ascii="Times New Roman" w:hAnsi="Times New Roman"/>
          <w:sz w:val="22"/>
          <w:szCs w:val="22"/>
        </w:rPr>
        <w:t xml:space="preserve">The </w:t>
      </w:r>
      <w:smartTag w:uri="urn:schemas-microsoft-com:office:smarttags" w:element="stockticker">
        <w:r w:rsidR="00BE483B" w:rsidRPr="006F2CEB">
          <w:rPr>
            <w:rFonts w:ascii="Times New Roman" w:hAnsi="Times New Roman"/>
            <w:sz w:val="22"/>
            <w:szCs w:val="22"/>
          </w:rPr>
          <w:t>CEO</w:t>
        </w:r>
      </w:smartTag>
      <w:r w:rsidR="009605AD" w:rsidRPr="006F2CEB">
        <w:rPr>
          <w:rFonts w:ascii="Times New Roman" w:hAnsi="Times New Roman"/>
          <w:sz w:val="22"/>
          <w:szCs w:val="22"/>
        </w:rPr>
        <w:t>, Oleg Shevtsov,</w:t>
      </w:r>
      <w:r w:rsidR="007241FB" w:rsidRPr="006F2CEB">
        <w:rPr>
          <w:rFonts w:ascii="Times New Roman" w:hAnsi="Times New Roman"/>
          <w:sz w:val="22"/>
          <w:szCs w:val="22"/>
        </w:rPr>
        <w:t xml:space="preserve"> will take on</w:t>
      </w:r>
      <w:r w:rsidR="00BE483B" w:rsidRPr="006F2CEB">
        <w:rPr>
          <w:rFonts w:ascii="Times New Roman" w:hAnsi="Times New Roman"/>
          <w:sz w:val="22"/>
          <w:szCs w:val="22"/>
        </w:rPr>
        <w:t xml:space="preserve"> functions of</w:t>
      </w:r>
      <w:r w:rsidR="007241FB" w:rsidRPr="006F2CEB">
        <w:rPr>
          <w:rFonts w:ascii="Times New Roman" w:hAnsi="Times New Roman"/>
          <w:sz w:val="22"/>
          <w:szCs w:val="22"/>
        </w:rPr>
        <w:t xml:space="preserve"> </w:t>
      </w:r>
      <w:r w:rsidR="009605AD" w:rsidRPr="006F2CEB">
        <w:rPr>
          <w:rFonts w:ascii="Times New Roman" w:hAnsi="Times New Roman"/>
          <w:sz w:val="22"/>
          <w:szCs w:val="22"/>
        </w:rPr>
        <w:t xml:space="preserve">Rada Shevtsov, </w:t>
      </w:r>
      <w:r w:rsidR="007241FB" w:rsidRPr="006F2CEB">
        <w:rPr>
          <w:rFonts w:ascii="Times New Roman" w:hAnsi="Times New Roman"/>
          <w:sz w:val="22"/>
          <w:szCs w:val="22"/>
        </w:rPr>
        <w:t xml:space="preserve">the </w:t>
      </w:r>
      <w:r w:rsidR="002E6092" w:rsidRPr="006F2CEB">
        <w:rPr>
          <w:rFonts w:ascii="Times New Roman" w:hAnsi="Times New Roman"/>
          <w:sz w:val="22"/>
          <w:szCs w:val="22"/>
        </w:rPr>
        <w:t xml:space="preserve">Public Funds </w:t>
      </w:r>
      <w:r w:rsidR="007241FB" w:rsidRPr="006F2CEB">
        <w:rPr>
          <w:rFonts w:ascii="Times New Roman" w:hAnsi="Times New Roman"/>
          <w:sz w:val="22"/>
          <w:szCs w:val="22"/>
        </w:rPr>
        <w:t xml:space="preserve">Compliance Officer role if the complaint involves the </w:t>
      </w:r>
      <w:r w:rsidR="009605AD" w:rsidRPr="006F2CEB">
        <w:rPr>
          <w:rFonts w:ascii="Times New Roman" w:hAnsi="Times New Roman"/>
          <w:sz w:val="22"/>
          <w:szCs w:val="22"/>
        </w:rPr>
        <w:t>third party</w:t>
      </w:r>
      <w:r w:rsidR="007241FB" w:rsidRPr="006F2CEB">
        <w:rPr>
          <w:rFonts w:ascii="Times New Roman" w:hAnsi="Times New Roman"/>
          <w:sz w:val="22"/>
          <w:szCs w:val="22"/>
        </w:rPr>
        <w:t xml:space="preserve">. If the complaint involves both the </w:t>
      </w:r>
      <w:smartTag w:uri="urn:schemas-microsoft-com:office:smarttags" w:element="stockticker">
        <w:r w:rsidR="00BE483B" w:rsidRPr="006F2CEB">
          <w:rPr>
            <w:rFonts w:ascii="Times New Roman" w:hAnsi="Times New Roman"/>
            <w:sz w:val="22"/>
            <w:szCs w:val="22"/>
          </w:rPr>
          <w:t>CEO</w:t>
        </w:r>
      </w:smartTag>
      <w:r w:rsidR="007241FB" w:rsidRPr="006F2CEB">
        <w:rPr>
          <w:rFonts w:ascii="Times New Roman" w:hAnsi="Times New Roman"/>
          <w:sz w:val="22"/>
          <w:szCs w:val="22"/>
        </w:rPr>
        <w:t xml:space="preserve"> and </w:t>
      </w:r>
      <w:r w:rsidR="009605AD" w:rsidRPr="006F2CEB">
        <w:rPr>
          <w:rFonts w:ascii="Times New Roman" w:hAnsi="Times New Roman"/>
          <w:sz w:val="22"/>
          <w:szCs w:val="22"/>
        </w:rPr>
        <w:t>the third party,</w:t>
      </w:r>
      <w:r w:rsidR="007241FB" w:rsidRPr="006F2CEB">
        <w:rPr>
          <w:rFonts w:ascii="Times New Roman" w:hAnsi="Times New Roman"/>
          <w:sz w:val="22"/>
          <w:szCs w:val="22"/>
        </w:rPr>
        <w:t xml:space="preserve"> outside legal counsel </w:t>
      </w:r>
      <w:r w:rsidR="00AE403E" w:rsidRPr="006F2CEB">
        <w:rPr>
          <w:rFonts w:ascii="Times New Roman" w:hAnsi="Times New Roman"/>
          <w:sz w:val="22"/>
          <w:szCs w:val="22"/>
        </w:rPr>
        <w:t xml:space="preserve">or an applicable external agency </w:t>
      </w:r>
      <w:r w:rsidR="007241FB" w:rsidRPr="006F2CEB">
        <w:rPr>
          <w:rFonts w:ascii="Times New Roman" w:hAnsi="Times New Roman"/>
          <w:sz w:val="22"/>
          <w:szCs w:val="22"/>
        </w:rPr>
        <w:t xml:space="preserve">will carry out the functions of </w:t>
      </w:r>
      <w:r w:rsidR="00F8749D" w:rsidRPr="006F2CEB">
        <w:rPr>
          <w:rFonts w:ascii="Times New Roman" w:hAnsi="Times New Roman"/>
          <w:sz w:val="22"/>
          <w:szCs w:val="22"/>
        </w:rPr>
        <w:t xml:space="preserve">Rada Shevtsov, </w:t>
      </w:r>
      <w:r w:rsidR="007241FB" w:rsidRPr="006F2CEB">
        <w:rPr>
          <w:rFonts w:ascii="Times New Roman" w:hAnsi="Times New Roman"/>
          <w:sz w:val="22"/>
          <w:szCs w:val="22"/>
        </w:rPr>
        <w:t xml:space="preserve">the </w:t>
      </w:r>
      <w:r w:rsidR="002E6092" w:rsidRPr="006F2CEB">
        <w:rPr>
          <w:rFonts w:ascii="Times New Roman" w:hAnsi="Times New Roman"/>
          <w:sz w:val="22"/>
          <w:szCs w:val="22"/>
        </w:rPr>
        <w:t xml:space="preserve">Public Funds </w:t>
      </w:r>
      <w:r w:rsidR="007241FB" w:rsidRPr="006F2CEB">
        <w:rPr>
          <w:rFonts w:ascii="Times New Roman" w:hAnsi="Times New Roman"/>
          <w:sz w:val="22"/>
          <w:szCs w:val="22"/>
        </w:rPr>
        <w:t>Compliance Officer.</w:t>
      </w:r>
      <w:r w:rsidR="005608BA" w:rsidRPr="006F2CEB">
        <w:rPr>
          <w:rFonts w:ascii="Times New Roman" w:hAnsi="Times New Roman"/>
          <w:sz w:val="22"/>
          <w:szCs w:val="22"/>
        </w:rPr>
        <w:t xml:space="preserve"> The </w:t>
      </w:r>
      <w:r w:rsidR="009605AD" w:rsidRPr="006F2CEB">
        <w:rPr>
          <w:rFonts w:ascii="Times New Roman" w:hAnsi="Times New Roman"/>
          <w:sz w:val="22"/>
          <w:szCs w:val="22"/>
        </w:rPr>
        <w:t>third party</w:t>
      </w:r>
      <w:r w:rsidR="00904EA3" w:rsidRPr="006F2CEB">
        <w:rPr>
          <w:rFonts w:ascii="Times New Roman" w:hAnsi="Times New Roman"/>
          <w:sz w:val="22"/>
          <w:szCs w:val="22"/>
        </w:rPr>
        <w:t xml:space="preserve"> or its designee</w:t>
      </w:r>
      <w:r w:rsidR="005608BA" w:rsidRPr="006F2CEB">
        <w:rPr>
          <w:rFonts w:ascii="Times New Roman" w:hAnsi="Times New Roman"/>
          <w:sz w:val="22"/>
          <w:szCs w:val="22"/>
        </w:rPr>
        <w:t xml:space="preserve"> will implement corrective action to remediate any resulting problems.</w:t>
      </w:r>
    </w:p>
    <w:p w14:paraId="27CD9ED8" w14:textId="77777777" w:rsidR="007241FB" w:rsidRPr="00C71410" w:rsidRDefault="007241FB" w:rsidP="007241FB">
      <w:pPr>
        <w:pStyle w:val="leftpara"/>
        <w:tabs>
          <w:tab w:val="left" w:pos="1080"/>
        </w:tabs>
        <w:jc w:val="left"/>
        <w:rPr>
          <w:rFonts w:ascii="Times New Roman" w:hAnsi="Times New Roman"/>
          <w:sz w:val="22"/>
          <w:szCs w:val="22"/>
        </w:rPr>
      </w:pPr>
    </w:p>
    <w:p w14:paraId="1653959E" w14:textId="2DF22FD4" w:rsidR="004E4DD1" w:rsidRPr="00C71410" w:rsidRDefault="00904EA3" w:rsidP="00BE483B">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Evaluation and monitoring </w:t>
      </w:r>
      <w:r w:rsidR="004E4DD1" w:rsidRPr="00C71410">
        <w:rPr>
          <w:rFonts w:ascii="Times New Roman" w:hAnsi="Times New Roman"/>
          <w:sz w:val="22"/>
          <w:szCs w:val="22"/>
        </w:rPr>
        <w:t xml:space="preserve">for internal </w:t>
      </w:r>
      <w:r w:rsidRPr="00C71410">
        <w:rPr>
          <w:rFonts w:ascii="Times New Roman" w:hAnsi="Times New Roman"/>
          <w:sz w:val="22"/>
          <w:szCs w:val="22"/>
        </w:rPr>
        <w:t>compliance:  On a regular schedule</w:t>
      </w:r>
      <w:r w:rsidR="00DF1D11" w:rsidRPr="00C71410">
        <w:rPr>
          <w:rFonts w:ascii="Times New Roman" w:hAnsi="Times New Roman"/>
          <w:sz w:val="22"/>
          <w:szCs w:val="22"/>
        </w:rPr>
        <w:t xml:space="preserve"> and as needed</w:t>
      </w:r>
      <w:r w:rsidRPr="00C71410">
        <w:rPr>
          <w:rFonts w:ascii="Times New Roman" w:hAnsi="Times New Roman"/>
          <w:sz w:val="22"/>
          <w:szCs w:val="22"/>
        </w:rPr>
        <w:t xml:space="preserve">, the </w:t>
      </w:r>
      <w:r w:rsidR="00B4776D">
        <w:rPr>
          <w:rFonts w:ascii="Times New Roman" w:hAnsi="Times New Roman"/>
          <w:sz w:val="22"/>
          <w:szCs w:val="22"/>
        </w:rPr>
        <w:t>third party</w:t>
      </w:r>
      <w:r w:rsidR="002015AE" w:rsidRPr="00C71410">
        <w:rPr>
          <w:rFonts w:ascii="Times New Roman" w:hAnsi="Times New Roman"/>
          <w:sz w:val="22"/>
          <w:szCs w:val="22"/>
        </w:rPr>
        <w:t>, or its designee,</w:t>
      </w:r>
      <w:r w:rsidRPr="00C71410">
        <w:rPr>
          <w:rFonts w:ascii="Times New Roman" w:hAnsi="Times New Roman"/>
          <w:sz w:val="22"/>
          <w:szCs w:val="22"/>
        </w:rPr>
        <w:t xml:space="preserve"> will run routine financial reports to review financial information for accuracy and compliance.</w:t>
      </w:r>
      <w:r w:rsidR="00DF1D11" w:rsidRPr="00C71410">
        <w:rPr>
          <w:rFonts w:ascii="Times New Roman" w:hAnsi="Times New Roman"/>
          <w:sz w:val="22"/>
          <w:szCs w:val="22"/>
        </w:rPr>
        <w:t xml:space="preserve">  On a regular schedule and as needed, the </w:t>
      </w:r>
      <w:r w:rsidR="00B4776D">
        <w:rPr>
          <w:rFonts w:ascii="Times New Roman" w:hAnsi="Times New Roman"/>
          <w:sz w:val="22"/>
          <w:szCs w:val="22"/>
        </w:rPr>
        <w:t>third party</w:t>
      </w:r>
      <w:r w:rsidR="002015AE" w:rsidRPr="00C71410">
        <w:rPr>
          <w:rFonts w:ascii="Times New Roman" w:hAnsi="Times New Roman"/>
          <w:sz w:val="22"/>
          <w:szCs w:val="22"/>
        </w:rPr>
        <w:t>, or its designee,</w:t>
      </w:r>
      <w:r w:rsidR="00DF1D11" w:rsidRPr="00C71410">
        <w:rPr>
          <w:rFonts w:ascii="Times New Roman" w:hAnsi="Times New Roman"/>
          <w:sz w:val="22"/>
          <w:szCs w:val="22"/>
        </w:rPr>
        <w:t xml:space="preserve"> will review standard operations and procedures to ensure that they remain compliant.  </w:t>
      </w:r>
    </w:p>
    <w:p w14:paraId="1F9F9D60" w14:textId="1C0027DD" w:rsidR="004E4DD1" w:rsidRPr="00C71410" w:rsidRDefault="00A80A65" w:rsidP="004E4DD1">
      <w:pPr>
        <w:pStyle w:val="ListParagraph"/>
        <w:rPr>
          <w:rFonts w:ascii="Times New Roman" w:hAnsi="Times New Roman"/>
          <w:sz w:val="22"/>
          <w:szCs w:val="22"/>
        </w:rPr>
      </w:pPr>
      <w:r>
        <w:rPr>
          <w:rFonts w:ascii="Times New Roman" w:hAnsi="Times New Roman"/>
          <w:sz w:val="22"/>
          <w:szCs w:val="22"/>
        </w:rPr>
        <w:t xml:space="preserve">  </w:t>
      </w:r>
      <w:r w:rsidR="00437C0F">
        <w:rPr>
          <w:rFonts w:ascii="Times New Roman" w:hAnsi="Times New Roman"/>
          <w:sz w:val="22"/>
          <w:szCs w:val="22"/>
        </w:rPr>
        <w:t xml:space="preserve">  </w:t>
      </w:r>
    </w:p>
    <w:p w14:paraId="49653096" w14:textId="747FD777" w:rsidR="00904EA3" w:rsidRPr="00C71410" w:rsidRDefault="004E4DD1" w:rsidP="00BE483B">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External auditing for compliance: </w:t>
      </w:r>
      <w:r w:rsidR="00DF1D11" w:rsidRPr="00C71410">
        <w:rPr>
          <w:rFonts w:ascii="Times New Roman" w:hAnsi="Times New Roman"/>
          <w:sz w:val="22"/>
          <w:szCs w:val="22"/>
        </w:rPr>
        <w:t xml:space="preserve">On a regular schedule, the </w:t>
      </w:r>
      <w:r w:rsidR="00896BA7">
        <w:rPr>
          <w:rFonts w:ascii="Times New Roman" w:hAnsi="Times New Roman"/>
          <w:sz w:val="22"/>
          <w:szCs w:val="22"/>
        </w:rPr>
        <w:t>Alliance Senior Center INC.</w:t>
      </w:r>
      <w:r w:rsidR="00DF1D11" w:rsidRPr="00C71410">
        <w:rPr>
          <w:rFonts w:ascii="Times New Roman" w:hAnsi="Times New Roman"/>
          <w:sz w:val="22"/>
          <w:szCs w:val="22"/>
        </w:rPr>
        <w:t xml:space="preserve"> will have an external financial audit.</w:t>
      </w:r>
      <w:r w:rsidR="00904EA3" w:rsidRPr="00C71410">
        <w:rPr>
          <w:rFonts w:ascii="Times New Roman" w:hAnsi="Times New Roman"/>
          <w:sz w:val="22"/>
          <w:szCs w:val="22"/>
        </w:rPr>
        <w:t xml:space="preserve"> </w:t>
      </w:r>
    </w:p>
    <w:p w14:paraId="4A05B39F" w14:textId="77777777" w:rsidR="00904EA3" w:rsidRPr="00C71410" w:rsidRDefault="00904EA3" w:rsidP="00904EA3">
      <w:pPr>
        <w:pStyle w:val="ListParagraph"/>
        <w:rPr>
          <w:rFonts w:ascii="Times New Roman" w:hAnsi="Times New Roman"/>
          <w:sz w:val="22"/>
          <w:szCs w:val="22"/>
        </w:rPr>
      </w:pPr>
    </w:p>
    <w:p w14:paraId="57C8BF64" w14:textId="784E5F31" w:rsidR="00DF1D11" w:rsidRPr="00C71410" w:rsidRDefault="00DF1D11" w:rsidP="00BE483B">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lastRenderedPageBreak/>
        <w:t xml:space="preserve">Promptly reporting errors: </w:t>
      </w:r>
      <w:r w:rsidR="00B4776D">
        <w:rPr>
          <w:rFonts w:ascii="Times New Roman" w:hAnsi="Times New Roman"/>
          <w:sz w:val="22"/>
          <w:szCs w:val="22"/>
        </w:rPr>
        <w:t>Rada Shevtsov, t</w:t>
      </w:r>
      <w:r w:rsidR="007241FB" w:rsidRPr="00C71410">
        <w:rPr>
          <w:rFonts w:ascii="Times New Roman" w:hAnsi="Times New Roman"/>
          <w:sz w:val="22"/>
          <w:szCs w:val="22"/>
        </w:rPr>
        <w:t xml:space="preserve">he </w:t>
      </w:r>
      <w:r w:rsidR="00AE403E" w:rsidRPr="00C71410">
        <w:rPr>
          <w:rFonts w:ascii="Times New Roman" w:hAnsi="Times New Roman"/>
          <w:sz w:val="22"/>
          <w:szCs w:val="22"/>
        </w:rPr>
        <w:t xml:space="preserve">Public Funds </w:t>
      </w:r>
      <w:r w:rsidR="007241FB" w:rsidRPr="00C71410">
        <w:rPr>
          <w:rFonts w:ascii="Times New Roman" w:hAnsi="Times New Roman"/>
          <w:sz w:val="22"/>
          <w:szCs w:val="22"/>
        </w:rPr>
        <w:t>Compliance Officer</w:t>
      </w:r>
      <w:r w:rsidR="00B4776D">
        <w:rPr>
          <w:rFonts w:ascii="Times New Roman" w:hAnsi="Times New Roman"/>
          <w:sz w:val="22"/>
          <w:szCs w:val="22"/>
        </w:rPr>
        <w:t>,</w:t>
      </w:r>
      <w:r w:rsidR="007241FB" w:rsidRPr="00C71410">
        <w:rPr>
          <w:rFonts w:ascii="Times New Roman" w:hAnsi="Times New Roman"/>
          <w:sz w:val="22"/>
          <w:szCs w:val="22"/>
        </w:rPr>
        <w:t xml:space="preserve"> shall immediately notify appropriate individuals of all reported concerns or complaints regarding corporate accounting practices, internal controls</w:t>
      </w:r>
      <w:r w:rsidR="00BE483B" w:rsidRPr="00C71410">
        <w:rPr>
          <w:rFonts w:ascii="Times New Roman" w:hAnsi="Times New Roman"/>
          <w:sz w:val="22"/>
          <w:szCs w:val="22"/>
        </w:rPr>
        <w:t>,</w:t>
      </w:r>
      <w:r w:rsidR="007241FB" w:rsidRPr="00C71410">
        <w:rPr>
          <w:rFonts w:ascii="Times New Roman" w:hAnsi="Times New Roman"/>
          <w:sz w:val="22"/>
          <w:szCs w:val="22"/>
        </w:rPr>
        <w:t xml:space="preserve"> or auditing.</w:t>
      </w:r>
      <w:r w:rsidR="00BE483B" w:rsidRPr="00C71410">
        <w:rPr>
          <w:rFonts w:ascii="Times New Roman" w:hAnsi="Times New Roman"/>
          <w:sz w:val="22"/>
          <w:szCs w:val="22"/>
        </w:rPr>
        <w:t xml:space="preserve"> </w:t>
      </w:r>
      <w:r w:rsidRPr="00C71410">
        <w:rPr>
          <w:rFonts w:ascii="Times New Roman" w:hAnsi="Times New Roman"/>
          <w:sz w:val="22"/>
          <w:szCs w:val="22"/>
        </w:rPr>
        <w:t xml:space="preserve">The </w:t>
      </w:r>
      <w:r w:rsidR="00B4776D">
        <w:rPr>
          <w:rFonts w:ascii="Times New Roman" w:hAnsi="Times New Roman"/>
          <w:sz w:val="22"/>
          <w:szCs w:val="22"/>
        </w:rPr>
        <w:t xml:space="preserve">third party </w:t>
      </w:r>
      <w:r w:rsidRPr="00C71410">
        <w:rPr>
          <w:rFonts w:ascii="Times New Roman" w:hAnsi="Times New Roman"/>
          <w:sz w:val="22"/>
          <w:szCs w:val="22"/>
        </w:rPr>
        <w:t>will promptly report to DH</w:t>
      </w:r>
      <w:r w:rsidR="00B773C0" w:rsidRPr="00C71410">
        <w:rPr>
          <w:rFonts w:ascii="Times New Roman" w:hAnsi="Times New Roman"/>
          <w:sz w:val="22"/>
          <w:szCs w:val="22"/>
        </w:rPr>
        <w:t>S any identified violations of Medical A</w:t>
      </w:r>
      <w:r w:rsidRPr="00C71410">
        <w:rPr>
          <w:rFonts w:ascii="Times New Roman" w:hAnsi="Times New Roman"/>
          <w:sz w:val="22"/>
          <w:szCs w:val="22"/>
        </w:rPr>
        <w:t xml:space="preserve">ssistance laws or regulations.  </w:t>
      </w:r>
    </w:p>
    <w:p w14:paraId="4B6336FE" w14:textId="77777777" w:rsidR="00DF1D11" w:rsidRPr="00C71410" w:rsidRDefault="00DF1D11" w:rsidP="00DF1D11">
      <w:pPr>
        <w:pStyle w:val="ListParagraph"/>
        <w:rPr>
          <w:rFonts w:ascii="Times New Roman" w:hAnsi="Times New Roman"/>
          <w:sz w:val="22"/>
          <w:szCs w:val="22"/>
        </w:rPr>
      </w:pPr>
    </w:p>
    <w:p w14:paraId="38419C0B" w14:textId="0441B5D7" w:rsidR="000B4970" w:rsidRPr="00C71410" w:rsidRDefault="00DF1D11" w:rsidP="000B4970">
      <w:pPr>
        <w:pStyle w:val="leftpara"/>
        <w:numPr>
          <w:ilvl w:val="0"/>
          <w:numId w:val="7"/>
        </w:numPr>
        <w:tabs>
          <w:tab w:val="clear" w:pos="1440"/>
          <w:tab w:val="left" w:pos="1080"/>
        </w:tabs>
        <w:ind w:left="1080"/>
        <w:jc w:val="left"/>
        <w:rPr>
          <w:rFonts w:ascii="Times New Roman" w:hAnsi="Times New Roman"/>
          <w:sz w:val="22"/>
          <w:szCs w:val="22"/>
        </w:rPr>
      </w:pPr>
      <w:r w:rsidRPr="00C71410">
        <w:rPr>
          <w:rFonts w:ascii="Times New Roman" w:hAnsi="Times New Roman"/>
          <w:sz w:val="22"/>
          <w:szCs w:val="22"/>
        </w:rPr>
        <w:t xml:space="preserve">Recovery of overpayment: Within </w:t>
      </w:r>
      <w:r w:rsidRPr="00F8749D">
        <w:rPr>
          <w:rFonts w:ascii="Times New Roman" w:hAnsi="Times New Roman"/>
          <w:b/>
          <w:bCs/>
          <w:sz w:val="22"/>
          <w:szCs w:val="22"/>
        </w:rPr>
        <w:t>60 days</w:t>
      </w:r>
      <w:r w:rsidRPr="00C71410">
        <w:rPr>
          <w:rFonts w:ascii="Times New Roman" w:hAnsi="Times New Roman"/>
          <w:sz w:val="22"/>
          <w:szCs w:val="22"/>
        </w:rPr>
        <w:t xml:space="preserve"> of discovery by the </w:t>
      </w:r>
      <w:r w:rsidR="003C7395">
        <w:rPr>
          <w:rFonts w:ascii="Times New Roman" w:hAnsi="Times New Roman"/>
          <w:sz w:val="22"/>
          <w:szCs w:val="22"/>
        </w:rPr>
        <w:t>Alliance Senior Center INC.</w:t>
      </w:r>
      <w:r w:rsidRPr="00C71410">
        <w:rPr>
          <w:rFonts w:ascii="Times New Roman" w:hAnsi="Times New Roman"/>
          <w:sz w:val="22"/>
          <w:szCs w:val="22"/>
        </w:rPr>
        <w:t xml:space="preserve"> of a </w:t>
      </w:r>
      <w:r w:rsidR="00B773C0" w:rsidRPr="00C71410">
        <w:rPr>
          <w:rFonts w:ascii="Times New Roman" w:hAnsi="Times New Roman"/>
          <w:sz w:val="22"/>
          <w:szCs w:val="22"/>
        </w:rPr>
        <w:t>M</w:t>
      </w:r>
      <w:r w:rsidRPr="00C71410">
        <w:rPr>
          <w:rFonts w:ascii="Times New Roman" w:hAnsi="Times New Roman"/>
          <w:sz w:val="22"/>
          <w:szCs w:val="22"/>
        </w:rPr>
        <w:t xml:space="preserve">edical </w:t>
      </w:r>
      <w:r w:rsidR="00B773C0" w:rsidRPr="00C71410">
        <w:rPr>
          <w:rFonts w:ascii="Times New Roman" w:hAnsi="Times New Roman"/>
          <w:sz w:val="22"/>
          <w:szCs w:val="22"/>
        </w:rPr>
        <w:t>A</w:t>
      </w:r>
      <w:r w:rsidRPr="00C71410">
        <w:rPr>
          <w:rFonts w:ascii="Times New Roman" w:hAnsi="Times New Roman"/>
          <w:sz w:val="22"/>
          <w:szCs w:val="22"/>
        </w:rPr>
        <w:t xml:space="preserve">ssistance reimbursement overpayment, </w:t>
      </w:r>
      <w:r w:rsidR="00FC1BE4" w:rsidRPr="00C71410">
        <w:rPr>
          <w:rFonts w:ascii="Times New Roman" w:hAnsi="Times New Roman"/>
          <w:sz w:val="22"/>
          <w:szCs w:val="22"/>
        </w:rPr>
        <w:t xml:space="preserve">a </w:t>
      </w:r>
      <w:r w:rsidRPr="00C71410">
        <w:rPr>
          <w:rFonts w:ascii="Times New Roman" w:hAnsi="Times New Roman"/>
          <w:sz w:val="22"/>
          <w:szCs w:val="22"/>
        </w:rPr>
        <w:t xml:space="preserve">report </w:t>
      </w:r>
      <w:r w:rsidR="00FC1BE4" w:rsidRPr="00C71410">
        <w:rPr>
          <w:rFonts w:ascii="Times New Roman" w:hAnsi="Times New Roman"/>
          <w:sz w:val="22"/>
          <w:szCs w:val="22"/>
        </w:rPr>
        <w:t xml:space="preserve">of </w:t>
      </w:r>
      <w:r w:rsidRPr="00C71410">
        <w:rPr>
          <w:rFonts w:ascii="Times New Roman" w:hAnsi="Times New Roman"/>
          <w:sz w:val="22"/>
          <w:szCs w:val="22"/>
        </w:rPr>
        <w:t xml:space="preserve">the overpayment to DHS </w:t>
      </w:r>
      <w:r w:rsidR="00FC1BE4" w:rsidRPr="00C71410">
        <w:rPr>
          <w:rFonts w:ascii="Times New Roman" w:hAnsi="Times New Roman"/>
          <w:sz w:val="22"/>
          <w:szCs w:val="22"/>
        </w:rPr>
        <w:t xml:space="preserve">will be completed and </w:t>
      </w:r>
      <w:r w:rsidRPr="00C71410">
        <w:rPr>
          <w:rFonts w:ascii="Times New Roman" w:hAnsi="Times New Roman"/>
          <w:sz w:val="22"/>
          <w:szCs w:val="22"/>
        </w:rPr>
        <w:t xml:space="preserve">arrangements </w:t>
      </w:r>
      <w:r w:rsidR="00FC1BE4" w:rsidRPr="00C71410">
        <w:rPr>
          <w:rFonts w:ascii="Times New Roman" w:hAnsi="Times New Roman"/>
          <w:sz w:val="22"/>
          <w:szCs w:val="22"/>
        </w:rPr>
        <w:t xml:space="preserve">made </w:t>
      </w:r>
      <w:r w:rsidRPr="00C71410">
        <w:rPr>
          <w:rFonts w:ascii="Times New Roman" w:hAnsi="Times New Roman"/>
          <w:sz w:val="22"/>
          <w:szCs w:val="22"/>
        </w:rPr>
        <w:t>with DHS for the D</w:t>
      </w:r>
      <w:r w:rsidR="002015AE" w:rsidRPr="00C71410">
        <w:rPr>
          <w:rFonts w:ascii="Times New Roman" w:hAnsi="Times New Roman"/>
          <w:sz w:val="22"/>
          <w:szCs w:val="22"/>
        </w:rPr>
        <w:t>epartment</w:t>
      </w:r>
      <w:r w:rsidRPr="00C71410">
        <w:rPr>
          <w:rFonts w:ascii="Times New Roman" w:hAnsi="Times New Roman"/>
          <w:sz w:val="22"/>
          <w:szCs w:val="22"/>
        </w:rPr>
        <w:t>’s recovery of the overpayment.</w:t>
      </w:r>
      <w:r w:rsidR="007241FB" w:rsidRPr="00C71410">
        <w:rPr>
          <w:rFonts w:ascii="Times New Roman" w:hAnsi="Times New Roman"/>
          <w:sz w:val="22"/>
          <w:szCs w:val="22"/>
        </w:rPr>
        <w:t xml:space="preserve"> </w:t>
      </w:r>
    </w:p>
    <w:p w14:paraId="480C2FCE" w14:textId="77777777" w:rsidR="002A5CAB" w:rsidRPr="00C71410" w:rsidRDefault="002A5CAB" w:rsidP="002A5CAB">
      <w:pPr>
        <w:pStyle w:val="ListParagraph"/>
        <w:rPr>
          <w:rFonts w:ascii="Times New Roman" w:hAnsi="Times New Roman"/>
          <w:sz w:val="22"/>
          <w:szCs w:val="22"/>
        </w:rPr>
      </w:pPr>
    </w:p>
    <w:p w14:paraId="1692DB90" w14:textId="3E3E80A9" w:rsidR="002A5CAB" w:rsidRPr="00C71410" w:rsidRDefault="002A5CAB" w:rsidP="002A5CAB">
      <w:pPr>
        <w:pStyle w:val="leftpara"/>
        <w:numPr>
          <w:ilvl w:val="0"/>
          <w:numId w:val="7"/>
        </w:numPr>
        <w:tabs>
          <w:tab w:val="clear" w:pos="1440"/>
          <w:tab w:val="num" w:pos="1080"/>
        </w:tabs>
        <w:ind w:left="1080"/>
        <w:jc w:val="left"/>
        <w:rPr>
          <w:rFonts w:ascii="Times New Roman" w:hAnsi="Times New Roman"/>
          <w:sz w:val="22"/>
          <w:szCs w:val="22"/>
        </w:rPr>
      </w:pPr>
      <w:r w:rsidRPr="00C71410">
        <w:rPr>
          <w:rFonts w:ascii="Times New Roman" w:hAnsi="Times New Roman"/>
          <w:sz w:val="22"/>
          <w:szCs w:val="22"/>
        </w:rPr>
        <w:t xml:space="preserve">Training: </w:t>
      </w:r>
      <w:r w:rsidR="00B773C0" w:rsidRPr="00C71410">
        <w:rPr>
          <w:rFonts w:ascii="Times New Roman" w:hAnsi="Times New Roman"/>
          <w:sz w:val="22"/>
          <w:szCs w:val="22"/>
        </w:rPr>
        <w:t>Staff</w:t>
      </w:r>
      <w:r w:rsidR="00A57B59" w:rsidRPr="00C71410">
        <w:rPr>
          <w:rFonts w:ascii="Times New Roman" w:hAnsi="Times New Roman"/>
          <w:sz w:val="22"/>
          <w:szCs w:val="22"/>
        </w:rPr>
        <w:t xml:space="preserve"> are trained on this policy and as</w:t>
      </w:r>
      <w:r w:rsidRPr="00C71410">
        <w:rPr>
          <w:rFonts w:ascii="Times New Roman" w:hAnsi="Times New Roman"/>
          <w:sz w:val="22"/>
          <w:szCs w:val="22"/>
        </w:rPr>
        <w:t xml:space="preserve"> needed, </w:t>
      </w:r>
      <w:r w:rsidR="00A57B59" w:rsidRPr="00C71410">
        <w:rPr>
          <w:rFonts w:ascii="Times New Roman" w:hAnsi="Times New Roman"/>
          <w:sz w:val="22"/>
          <w:szCs w:val="22"/>
        </w:rPr>
        <w:t>they</w:t>
      </w:r>
      <w:r w:rsidR="00B773C0" w:rsidRPr="00C71410">
        <w:rPr>
          <w:rFonts w:ascii="Times New Roman" w:hAnsi="Times New Roman"/>
          <w:sz w:val="22"/>
          <w:szCs w:val="22"/>
        </w:rPr>
        <w:t xml:space="preserve"> </w:t>
      </w:r>
      <w:r w:rsidRPr="00C71410">
        <w:rPr>
          <w:rFonts w:ascii="Times New Roman" w:hAnsi="Times New Roman"/>
          <w:sz w:val="22"/>
          <w:szCs w:val="22"/>
        </w:rPr>
        <w:t>may need to be re-trained</w:t>
      </w:r>
      <w:r w:rsidR="00A57B59" w:rsidRPr="00C71410">
        <w:rPr>
          <w:rFonts w:ascii="Times New Roman" w:hAnsi="Times New Roman"/>
          <w:sz w:val="22"/>
          <w:szCs w:val="22"/>
        </w:rPr>
        <w:t>.</w:t>
      </w:r>
      <w:r w:rsidRPr="00C71410">
        <w:rPr>
          <w:rFonts w:ascii="Times New Roman" w:hAnsi="Times New Roman"/>
          <w:sz w:val="22"/>
          <w:szCs w:val="22"/>
        </w:rPr>
        <w:t xml:space="preserve"> </w:t>
      </w:r>
      <w:r w:rsidR="00A57B59" w:rsidRPr="00C71410">
        <w:rPr>
          <w:rFonts w:ascii="Times New Roman" w:hAnsi="Times New Roman"/>
          <w:sz w:val="22"/>
          <w:szCs w:val="22"/>
        </w:rPr>
        <w:t xml:space="preserve">As determined by the </w:t>
      </w:r>
      <w:r w:rsidR="003C7395">
        <w:rPr>
          <w:rFonts w:ascii="Times New Roman" w:hAnsi="Times New Roman"/>
          <w:sz w:val="22"/>
          <w:szCs w:val="22"/>
        </w:rPr>
        <w:t>Alliance Senior Center INC.</w:t>
      </w:r>
      <w:r w:rsidR="00A57B59" w:rsidRPr="00C71410">
        <w:rPr>
          <w:rFonts w:ascii="Times New Roman" w:hAnsi="Times New Roman"/>
          <w:sz w:val="22"/>
          <w:szCs w:val="22"/>
        </w:rPr>
        <w:t>, st</w:t>
      </w:r>
      <w:r w:rsidR="00B773C0" w:rsidRPr="00C71410">
        <w:rPr>
          <w:rFonts w:ascii="Times New Roman" w:hAnsi="Times New Roman"/>
          <w:sz w:val="22"/>
          <w:szCs w:val="22"/>
        </w:rPr>
        <w:t>aff</w:t>
      </w:r>
      <w:r w:rsidRPr="00C71410">
        <w:rPr>
          <w:rFonts w:ascii="Times New Roman" w:hAnsi="Times New Roman"/>
          <w:sz w:val="22"/>
          <w:szCs w:val="22"/>
        </w:rPr>
        <w:t xml:space="preserve"> may need to demonstrate an understanding of the implementation of this policy.</w:t>
      </w:r>
    </w:p>
    <w:p w14:paraId="1AFDE21B" w14:textId="77777777" w:rsidR="002A5CAB" w:rsidRPr="00C71410" w:rsidRDefault="002A5CAB" w:rsidP="002A5CAB">
      <w:pPr>
        <w:pStyle w:val="leftpara"/>
        <w:tabs>
          <w:tab w:val="left" w:pos="1080"/>
        </w:tabs>
        <w:jc w:val="left"/>
        <w:rPr>
          <w:rFonts w:ascii="Times New Roman" w:hAnsi="Times New Roman"/>
          <w:sz w:val="22"/>
          <w:szCs w:val="22"/>
        </w:rPr>
      </w:pPr>
    </w:p>
    <w:p w14:paraId="18D7E187" w14:textId="77777777" w:rsidR="006D3BB9" w:rsidRDefault="006D3BB9" w:rsidP="006D3BB9">
      <w:pPr>
        <w:pStyle w:val="leftpara"/>
        <w:numPr>
          <w:ilvl w:val="0"/>
          <w:numId w:val="20"/>
        </w:numPr>
        <w:ind w:left="1080"/>
        <w:jc w:val="left"/>
        <w:rPr>
          <w:rFonts w:ascii="Times New Roman" w:hAnsi="Times New Roman"/>
          <w:sz w:val="22"/>
          <w:szCs w:val="22"/>
        </w:rPr>
      </w:pPr>
      <w:r w:rsidRPr="00C71410">
        <w:rPr>
          <w:rFonts w:ascii="Times New Roman" w:hAnsi="Times New Roman"/>
          <w:sz w:val="22"/>
          <w:szCs w:val="22"/>
        </w:rPr>
        <w:t>Documentation: The provider must maintain documentation that, upon employment and annually thereafter, staff providing a service have attested to reviewing and understanding the following statement: “It is a federal crime to provide materially false information on service billings for medical assistance or services provided under a federally approved waiver plan as authorized under Minnesota Statutes, sections 256B.0913, 256B.0915, 256B.092, and 256B.49.”</w:t>
      </w:r>
    </w:p>
    <w:p w14:paraId="2CF3C8F8" w14:textId="12863BBA" w:rsidR="00B44116" w:rsidRDefault="00B44116" w:rsidP="00B44116">
      <w:pPr>
        <w:pStyle w:val="leftpara"/>
        <w:jc w:val="left"/>
        <w:rPr>
          <w:rFonts w:ascii="Times New Roman" w:hAnsi="Times New Roman"/>
          <w:sz w:val="22"/>
          <w:szCs w:val="22"/>
        </w:rPr>
      </w:pPr>
    </w:p>
    <w:p w14:paraId="42AE0B30" w14:textId="78797AF4" w:rsidR="006F2CEB" w:rsidRDefault="006F2CEB" w:rsidP="00B44116">
      <w:pPr>
        <w:pStyle w:val="leftpara"/>
        <w:jc w:val="left"/>
        <w:rPr>
          <w:rFonts w:ascii="Times New Roman" w:hAnsi="Times New Roman"/>
          <w:sz w:val="22"/>
          <w:szCs w:val="22"/>
        </w:rPr>
      </w:pPr>
    </w:p>
    <w:p w14:paraId="1F718C2A" w14:textId="77777777" w:rsidR="00B44116" w:rsidRDefault="00B44116" w:rsidP="00B44116">
      <w:pPr>
        <w:pStyle w:val="leftpara"/>
        <w:jc w:val="left"/>
        <w:rPr>
          <w:rFonts w:ascii="Times New Roman" w:hAnsi="Times New Roman"/>
          <w:sz w:val="22"/>
          <w:szCs w:val="22"/>
        </w:rPr>
      </w:pPr>
    </w:p>
    <w:p w14:paraId="621AF854" w14:textId="77777777" w:rsidR="00B44116" w:rsidRDefault="00B44116" w:rsidP="00B44116">
      <w:pPr>
        <w:pStyle w:val="leftpara"/>
        <w:jc w:val="left"/>
        <w:rPr>
          <w:rFonts w:ascii="Times New Roman" w:hAnsi="Times New Roman"/>
          <w:sz w:val="28"/>
          <w:szCs w:val="28"/>
        </w:rPr>
      </w:pPr>
      <w:r w:rsidRPr="00B44116">
        <w:rPr>
          <w:rFonts w:ascii="Times New Roman" w:hAnsi="Times New Roman"/>
          <w:sz w:val="28"/>
          <w:szCs w:val="28"/>
        </w:rPr>
        <w:t>It is a federal crime to provide materially false information on service billings for medical assistance or services provided under a federally approved waiver plan as authorized under Minnesota Statutes, sections 256B.0913, 256B.0915, 256B.092, and 256B.49.</w:t>
      </w:r>
    </w:p>
    <w:p w14:paraId="3FB59CE3" w14:textId="77777777" w:rsidR="00B44116" w:rsidRDefault="00B44116" w:rsidP="00B44116">
      <w:pPr>
        <w:pStyle w:val="leftpara"/>
        <w:jc w:val="left"/>
        <w:rPr>
          <w:rFonts w:ascii="Times New Roman" w:hAnsi="Times New Roman"/>
          <w:sz w:val="28"/>
          <w:szCs w:val="28"/>
        </w:rPr>
      </w:pPr>
    </w:p>
    <w:p w14:paraId="3550794C" w14:textId="7B983E0A" w:rsidR="00B44116" w:rsidRDefault="00B44116" w:rsidP="00B44116">
      <w:pPr>
        <w:pStyle w:val="leftpara"/>
        <w:jc w:val="left"/>
        <w:rPr>
          <w:rFonts w:ascii="Times New Roman" w:hAnsi="Times New Roman"/>
          <w:sz w:val="28"/>
          <w:szCs w:val="28"/>
        </w:rPr>
      </w:pPr>
      <w:r>
        <w:rPr>
          <w:rFonts w:ascii="Times New Roman" w:hAnsi="Times New Roman"/>
          <w:sz w:val="28"/>
          <w:szCs w:val="28"/>
        </w:rPr>
        <w:t>My signature below acknowledges this statement:</w:t>
      </w:r>
    </w:p>
    <w:p w14:paraId="1A90ED90" w14:textId="44F65E64" w:rsidR="00F8749D" w:rsidRDefault="00F8749D" w:rsidP="00B44116">
      <w:pPr>
        <w:pStyle w:val="leftpara"/>
        <w:jc w:val="left"/>
        <w:rPr>
          <w:rFonts w:ascii="Times New Roman" w:hAnsi="Times New Roman"/>
          <w:sz w:val="28"/>
          <w:szCs w:val="28"/>
        </w:rPr>
      </w:pPr>
    </w:p>
    <w:p w14:paraId="3A8FFB32" w14:textId="40A470F9" w:rsidR="00F8749D" w:rsidRDefault="00F8749D" w:rsidP="00B44116">
      <w:pPr>
        <w:pStyle w:val="leftpara"/>
        <w:jc w:val="left"/>
        <w:rPr>
          <w:rFonts w:ascii="Times New Roman" w:hAnsi="Times New Roman"/>
          <w:sz w:val="28"/>
          <w:szCs w:val="28"/>
        </w:rPr>
      </w:pPr>
    </w:p>
    <w:p w14:paraId="7F8EE90E" w14:textId="51342ACF" w:rsidR="00F8749D" w:rsidRDefault="00F8749D" w:rsidP="00B44116">
      <w:pPr>
        <w:pStyle w:val="leftpara"/>
        <w:jc w:val="left"/>
        <w:rPr>
          <w:rFonts w:ascii="Times New Roman" w:hAnsi="Times New Roman"/>
          <w:sz w:val="28"/>
          <w:szCs w:val="28"/>
        </w:rPr>
      </w:pPr>
      <w:r>
        <w:rPr>
          <w:rFonts w:ascii="Times New Roman" w:hAnsi="Times New Roman"/>
          <w:sz w:val="28"/>
          <w:szCs w:val="28"/>
        </w:rPr>
        <w:t>____________________________________________</w:t>
      </w:r>
    </w:p>
    <w:p w14:paraId="6B4A215D" w14:textId="5F451E41" w:rsidR="00B44116" w:rsidRDefault="00F8749D" w:rsidP="00B44116">
      <w:pPr>
        <w:pStyle w:val="leftpara"/>
        <w:jc w:val="left"/>
        <w:rPr>
          <w:rFonts w:ascii="Times New Roman" w:hAnsi="Times New Roman"/>
          <w:sz w:val="28"/>
          <w:szCs w:val="28"/>
        </w:rPr>
      </w:pPr>
      <w:r>
        <w:rPr>
          <w:rFonts w:ascii="Times New Roman" w:hAnsi="Times New Roman"/>
          <w:sz w:val="28"/>
          <w:szCs w:val="28"/>
        </w:rPr>
        <w:t xml:space="preserve">                              Name Printed</w:t>
      </w:r>
    </w:p>
    <w:p w14:paraId="15EED4F0" w14:textId="77777777" w:rsidR="00B44116" w:rsidRDefault="00B44116" w:rsidP="00B44116">
      <w:pPr>
        <w:pStyle w:val="leftpara"/>
        <w:jc w:val="left"/>
        <w:rPr>
          <w:rFonts w:ascii="Times New Roman" w:hAnsi="Times New Roman"/>
          <w:sz w:val="28"/>
          <w:szCs w:val="28"/>
        </w:rPr>
      </w:pPr>
      <w:r>
        <w:rPr>
          <w:rFonts w:ascii="Times New Roman" w:hAnsi="Times New Roman"/>
          <w:sz w:val="28"/>
          <w:szCs w:val="28"/>
        </w:rPr>
        <w:t>____________________________________________</w:t>
      </w:r>
    </w:p>
    <w:p w14:paraId="066BC140" w14:textId="120F7C8F" w:rsidR="00B44116" w:rsidRDefault="00F8749D" w:rsidP="00B44116">
      <w:pPr>
        <w:pStyle w:val="leftpara"/>
        <w:jc w:val="left"/>
        <w:rPr>
          <w:rFonts w:ascii="Times New Roman" w:hAnsi="Times New Roman"/>
          <w:sz w:val="28"/>
          <w:szCs w:val="28"/>
        </w:rPr>
      </w:pPr>
      <w:r>
        <w:rPr>
          <w:rFonts w:ascii="Times New Roman" w:hAnsi="Times New Roman"/>
          <w:sz w:val="28"/>
          <w:szCs w:val="28"/>
        </w:rPr>
        <w:t xml:space="preserve">                              </w:t>
      </w:r>
      <w:r w:rsidR="00B44116">
        <w:rPr>
          <w:rFonts w:ascii="Times New Roman" w:hAnsi="Times New Roman"/>
          <w:sz w:val="28"/>
          <w:szCs w:val="28"/>
        </w:rPr>
        <w:t>Signature</w:t>
      </w:r>
    </w:p>
    <w:p w14:paraId="6EE1615B" w14:textId="77777777" w:rsidR="00B44116" w:rsidRDefault="00B44116" w:rsidP="00B44116">
      <w:pPr>
        <w:pStyle w:val="leftpara"/>
        <w:jc w:val="left"/>
        <w:rPr>
          <w:rFonts w:ascii="Times New Roman" w:hAnsi="Times New Roman"/>
          <w:sz w:val="28"/>
          <w:szCs w:val="28"/>
        </w:rPr>
      </w:pPr>
    </w:p>
    <w:p w14:paraId="5760C73C" w14:textId="77777777" w:rsidR="00B44116" w:rsidRDefault="00B44116" w:rsidP="00B44116">
      <w:pPr>
        <w:pStyle w:val="leftpara"/>
        <w:jc w:val="left"/>
        <w:rPr>
          <w:rFonts w:ascii="Times New Roman" w:hAnsi="Times New Roman"/>
          <w:sz w:val="28"/>
          <w:szCs w:val="28"/>
        </w:rPr>
      </w:pPr>
      <w:r>
        <w:rPr>
          <w:rFonts w:ascii="Times New Roman" w:hAnsi="Times New Roman"/>
          <w:sz w:val="28"/>
          <w:szCs w:val="28"/>
        </w:rPr>
        <w:t>____________________________</w:t>
      </w:r>
    </w:p>
    <w:p w14:paraId="36C82748" w14:textId="77777777" w:rsidR="00B44116" w:rsidRDefault="00B44116" w:rsidP="00B44116">
      <w:pPr>
        <w:pStyle w:val="leftpara"/>
        <w:jc w:val="left"/>
        <w:rPr>
          <w:rFonts w:ascii="Times New Roman" w:hAnsi="Times New Roman"/>
          <w:sz w:val="28"/>
          <w:szCs w:val="28"/>
        </w:rPr>
      </w:pPr>
      <w:r>
        <w:rPr>
          <w:rFonts w:ascii="Times New Roman" w:hAnsi="Times New Roman"/>
          <w:sz w:val="28"/>
          <w:szCs w:val="28"/>
        </w:rPr>
        <w:t>Date:</w:t>
      </w:r>
    </w:p>
    <w:p w14:paraId="3797D0DF" w14:textId="77777777" w:rsidR="00B44116" w:rsidRDefault="00B44116" w:rsidP="00B44116">
      <w:pPr>
        <w:pStyle w:val="leftpara"/>
        <w:jc w:val="left"/>
        <w:rPr>
          <w:rFonts w:ascii="Times New Roman" w:hAnsi="Times New Roman"/>
          <w:sz w:val="28"/>
          <w:szCs w:val="28"/>
        </w:rPr>
      </w:pPr>
    </w:p>
    <w:p w14:paraId="3FF9AD5B" w14:textId="77777777" w:rsidR="006D3BB9" w:rsidRPr="00FE21CA" w:rsidRDefault="006D3BB9" w:rsidP="002A5CAB">
      <w:pPr>
        <w:pStyle w:val="leftpara"/>
        <w:tabs>
          <w:tab w:val="left" w:pos="1080"/>
        </w:tabs>
        <w:jc w:val="left"/>
        <w:rPr>
          <w:rFonts w:ascii="Times New Roman" w:hAnsi="Times New Roman"/>
          <w:sz w:val="22"/>
          <w:szCs w:val="22"/>
        </w:rPr>
      </w:pPr>
    </w:p>
    <w:sectPr w:rsidR="006D3BB9" w:rsidRPr="00FE21CA" w:rsidSect="00B773C0">
      <w:headerReference w:type="default" r:id="rId10"/>
      <w:footerReference w:type="default" r:id="rId11"/>
      <w:endnotePr>
        <w:numFmt w:val="decimal"/>
      </w:endnotePr>
      <w:pgSz w:w="12240" w:h="15840" w:code="1"/>
      <w:pgMar w:top="1080" w:right="720" w:bottom="1080" w:left="72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D2FF" w14:textId="77777777" w:rsidR="00135954" w:rsidRDefault="00135954">
      <w:r>
        <w:separator/>
      </w:r>
    </w:p>
  </w:endnote>
  <w:endnote w:type="continuationSeparator" w:id="0">
    <w:p w14:paraId="0F30060C" w14:textId="77777777" w:rsidR="00135954" w:rsidRDefault="0013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C23" w14:textId="77777777" w:rsidR="002015AE" w:rsidRDefault="002015AE">
    <w:pPr>
      <w:pStyle w:val="Footer"/>
      <w:tabs>
        <w:tab w:val="clear" w:pos="4320"/>
        <w:tab w:val="clear" w:pos="8640"/>
        <w:tab w:val="center" w:pos="5400"/>
        <w:tab w:val="right" w:pos="10800"/>
      </w:tabs>
      <w:rPr>
        <w:rFonts w:ascii="Times New Roman" w:hAnsi="Times New Roman"/>
        <w:b/>
        <w:sz w:val="22"/>
      </w:rPr>
    </w:pPr>
    <w:r>
      <w:rPr>
        <w:rFonts w:ascii="Times New Roman" w:hAnsi="Times New Roman"/>
        <w:b/>
        <w:sz w:val="22"/>
      </w:rPr>
      <w:tab/>
    </w:r>
    <w:r w:rsidRPr="003D1ED7">
      <w:rPr>
        <w:rFonts w:ascii="Times New Roman" w:hAnsi="Times New Roman"/>
        <w:b/>
        <w:sz w:val="22"/>
      </w:rPr>
      <w:t xml:space="preserve">Page </w:t>
    </w:r>
    <w:r w:rsidR="00E55E18" w:rsidRPr="003D1ED7">
      <w:rPr>
        <w:rFonts w:ascii="Times New Roman" w:hAnsi="Times New Roman"/>
        <w:b/>
        <w:sz w:val="22"/>
      </w:rPr>
      <w:fldChar w:fldCharType="begin"/>
    </w:r>
    <w:r w:rsidRPr="003D1ED7">
      <w:rPr>
        <w:rFonts w:ascii="Times New Roman" w:hAnsi="Times New Roman"/>
        <w:b/>
        <w:sz w:val="22"/>
      </w:rPr>
      <w:instrText xml:space="preserve"> PAGE </w:instrText>
    </w:r>
    <w:r w:rsidR="00E55E18" w:rsidRPr="003D1ED7">
      <w:rPr>
        <w:rFonts w:ascii="Times New Roman" w:hAnsi="Times New Roman"/>
        <w:b/>
        <w:sz w:val="22"/>
      </w:rPr>
      <w:fldChar w:fldCharType="separate"/>
    </w:r>
    <w:r w:rsidR="008A3AC2">
      <w:rPr>
        <w:rFonts w:ascii="Times New Roman" w:hAnsi="Times New Roman"/>
        <w:b/>
        <w:noProof/>
        <w:sz w:val="22"/>
      </w:rPr>
      <w:t>2</w:t>
    </w:r>
    <w:r w:rsidR="00E55E18" w:rsidRPr="003D1ED7">
      <w:rPr>
        <w:rFonts w:ascii="Times New Roman" w:hAnsi="Times New Roman"/>
        <w:b/>
        <w:sz w:val="22"/>
      </w:rPr>
      <w:fldChar w:fldCharType="end"/>
    </w:r>
    <w:r w:rsidRPr="003D1ED7">
      <w:rPr>
        <w:rFonts w:ascii="Times New Roman" w:hAnsi="Times New Roman"/>
        <w:b/>
        <w:sz w:val="22"/>
      </w:rPr>
      <w:t xml:space="preserve"> of </w:t>
    </w:r>
    <w:r w:rsidR="00E55E18" w:rsidRPr="003D1ED7">
      <w:rPr>
        <w:rFonts w:ascii="Times New Roman" w:hAnsi="Times New Roman"/>
        <w:b/>
        <w:sz w:val="22"/>
      </w:rPr>
      <w:fldChar w:fldCharType="begin"/>
    </w:r>
    <w:r w:rsidRPr="003D1ED7">
      <w:rPr>
        <w:rFonts w:ascii="Times New Roman" w:hAnsi="Times New Roman"/>
        <w:b/>
        <w:sz w:val="22"/>
      </w:rPr>
      <w:instrText xml:space="preserve"> NUMPAGES </w:instrText>
    </w:r>
    <w:r w:rsidR="00E55E18" w:rsidRPr="003D1ED7">
      <w:rPr>
        <w:rFonts w:ascii="Times New Roman" w:hAnsi="Times New Roman"/>
        <w:b/>
        <w:sz w:val="22"/>
      </w:rPr>
      <w:fldChar w:fldCharType="separate"/>
    </w:r>
    <w:r w:rsidR="008A3AC2">
      <w:rPr>
        <w:rFonts w:ascii="Times New Roman" w:hAnsi="Times New Roman"/>
        <w:b/>
        <w:noProof/>
        <w:sz w:val="22"/>
      </w:rPr>
      <w:t>3</w:t>
    </w:r>
    <w:r w:rsidR="00E55E18" w:rsidRPr="003D1ED7">
      <w:rPr>
        <w:rFonts w:ascii="Times New Roman" w:hAnsi="Times New Roman"/>
        <w:b/>
        <w:sz w:val="22"/>
      </w:rPr>
      <w:fldChar w:fldCharType="end"/>
    </w:r>
  </w:p>
  <w:p w14:paraId="2574DFB8" w14:textId="77777777" w:rsidR="002015AE" w:rsidRPr="00D164BD" w:rsidRDefault="002015AE" w:rsidP="0002302C">
    <w:pPr>
      <w:pStyle w:val="Footer"/>
      <w:tabs>
        <w:tab w:val="clear" w:pos="4320"/>
        <w:tab w:val="clear" w:pos="8640"/>
        <w:tab w:val="center" w:pos="5400"/>
        <w:tab w:val="right" w:pos="10800"/>
      </w:tabs>
      <w:rPr>
        <w:rFonts w:ascii="Times New Roman" w:hAnsi="Times New Roman"/>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5DAD" w14:textId="77777777" w:rsidR="00135954" w:rsidRDefault="00135954">
      <w:r>
        <w:separator/>
      </w:r>
    </w:p>
  </w:footnote>
  <w:footnote w:type="continuationSeparator" w:id="0">
    <w:p w14:paraId="5002CA7C" w14:textId="77777777" w:rsidR="00135954" w:rsidRDefault="0013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0384" w14:textId="4A9E1B79" w:rsidR="007A7420" w:rsidRDefault="007A7420" w:rsidP="007A7420">
    <w:pPr>
      <w:pStyle w:val="Header"/>
      <w:jc w:val="center"/>
      <w:rPr>
        <w:b/>
        <w:bCs/>
        <w:sz w:val="32"/>
        <w:szCs w:val="32"/>
      </w:rPr>
    </w:pPr>
    <w:r w:rsidRPr="007A7420">
      <w:rPr>
        <w:b/>
        <w:bCs/>
        <w:sz w:val="32"/>
        <w:szCs w:val="32"/>
      </w:rPr>
      <w:t>ALLIANCE SENIOR CENTER</w:t>
    </w:r>
    <w:r w:rsidR="00F8749D">
      <w:rPr>
        <w:b/>
        <w:bCs/>
        <w:sz w:val="32"/>
        <w:szCs w:val="32"/>
      </w:rPr>
      <w:t>,</w:t>
    </w:r>
    <w:r w:rsidRPr="007A7420">
      <w:rPr>
        <w:b/>
        <w:bCs/>
        <w:sz w:val="32"/>
        <w:szCs w:val="32"/>
      </w:rPr>
      <w:t xml:space="preserve"> INC.</w:t>
    </w:r>
  </w:p>
  <w:p w14:paraId="424889F8" w14:textId="77777777" w:rsidR="007A7420" w:rsidRPr="007A7420" w:rsidRDefault="007A7420" w:rsidP="007A7420">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4E122A"/>
    <w:multiLevelType w:val="hybridMultilevel"/>
    <w:tmpl w:val="0E80B04A"/>
    <w:lvl w:ilvl="0" w:tplc="A7248CF2">
      <w:start w:val="1"/>
      <w:numFmt w:val="upperLetter"/>
      <w:lvlText w:val="%1."/>
      <w:lvlJc w:val="left"/>
      <w:pPr>
        <w:tabs>
          <w:tab w:val="num" w:pos="1080"/>
        </w:tabs>
        <w:ind w:left="1080" w:hanging="360"/>
      </w:pPr>
      <w:rPr>
        <w:rFonts w:ascii="Times New Roman" w:hAnsi="Times New Roman" w:cs="Times New Roman" w:hint="default"/>
        <w:sz w:val="22"/>
        <w:szCs w:val="22"/>
      </w:rPr>
    </w:lvl>
    <w:lvl w:ilvl="1" w:tplc="F4C85806">
      <w:start w:val="1"/>
      <w:numFmt w:val="decimal"/>
      <w:lvlText w:val="%2."/>
      <w:lvlJc w:val="left"/>
      <w:pPr>
        <w:tabs>
          <w:tab w:val="num" w:pos="1800"/>
        </w:tabs>
        <w:ind w:left="1800" w:hanging="360"/>
      </w:pPr>
      <w:rPr>
        <w:rFonts w:hint="default"/>
        <w:sz w:val="22"/>
        <w:szCs w:val="22"/>
      </w:rPr>
    </w:lvl>
    <w:lvl w:ilvl="2" w:tplc="88FA50B2">
      <w:start w:val="1"/>
      <w:numFmt w:val="lowerLetter"/>
      <w:lvlText w:val="%3."/>
      <w:lvlJc w:val="left"/>
      <w:pPr>
        <w:tabs>
          <w:tab w:val="num" w:pos="3060"/>
        </w:tabs>
        <w:ind w:left="3060" w:hanging="720"/>
      </w:pPr>
      <w:rPr>
        <w:rFonts w:hint="default"/>
        <w:sz w:val="22"/>
        <w:szCs w:val="22"/>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D4530"/>
    <w:multiLevelType w:val="hybridMultilevel"/>
    <w:tmpl w:val="642E9638"/>
    <w:lvl w:ilvl="0" w:tplc="0DFA83D8">
      <w:start w:val="1"/>
      <w:numFmt w:val="lowerRoman"/>
      <w:lvlText w:val="%1."/>
      <w:lvlJc w:val="left"/>
      <w:pPr>
        <w:tabs>
          <w:tab w:val="num" w:pos="3240"/>
        </w:tabs>
        <w:ind w:left="3240" w:hanging="360"/>
      </w:pPr>
      <w:rPr>
        <w:rFonts w:hint="default"/>
      </w:rPr>
    </w:lvl>
    <w:lvl w:ilvl="1" w:tplc="13D639A8">
      <w:start w:val="6"/>
      <w:numFmt w:val="upperLetter"/>
      <w:lvlText w:val="%2."/>
      <w:lvlJc w:val="left"/>
      <w:pPr>
        <w:tabs>
          <w:tab w:val="num" w:pos="3240"/>
        </w:tabs>
        <w:ind w:left="3240" w:hanging="360"/>
      </w:pPr>
      <w:rPr>
        <w:rFonts w:ascii="Times New Roman" w:hAnsi="Times New Roman" w:cs="Times New Roman" w:hint="default"/>
        <w:sz w:val="22"/>
        <w:szCs w:val="22"/>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084474"/>
    <w:multiLevelType w:val="multilevel"/>
    <w:tmpl w:val="C1CE71EC"/>
    <w:lvl w:ilvl="0">
      <w:start w:val="1"/>
      <w:numFmt w:val="upperLetter"/>
      <w:lvlText w:val="%1."/>
      <w:lvlJc w:val="left"/>
      <w:pPr>
        <w:tabs>
          <w:tab w:val="num" w:pos="1080"/>
        </w:tabs>
        <w:ind w:left="1080" w:hanging="360"/>
      </w:pPr>
      <w:rPr>
        <w:rFonts w:ascii="Times New Roman" w:hAnsi="Times New Roman" w:cs="Times New Roman" w:hint="default"/>
        <w:sz w:val="22"/>
        <w:szCs w:val="22"/>
      </w:rPr>
    </w:lvl>
    <w:lvl w:ilvl="1">
      <w:start w:val="1"/>
      <w:numFmt w:val="decimal"/>
      <w:lvlText w:val="%2."/>
      <w:lvlJc w:val="left"/>
      <w:pPr>
        <w:tabs>
          <w:tab w:val="num" w:pos="1800"/>
        </w:tabs>
        <w:ind w:left="1800" w:hanging="360"/>
      </w:pPr>
      <w:rPr>
        <w:rFonts w:hint="default"/>
        <w:sz w:val="22"/>
        <w:szCs w:val="22"/>
      </w:rPr>
    </w:lvl>
    <w:lvl w:ilvl="2">
      <w:start w:val="1"/>
      <w:numFmt w:val="lowerLetter"/>
      <w:lvlText w:val="%3."/>
      <w:lvlJc w:val="left"/>
      <w:pPr>
        <w:tabs>
          <w:tab w:val="num" w:pos="3060"/>
        </w:tabs>
        <w:ind w:left="3060" w:hanging="720"/>
      </w:pPr>
      <w:rPr>
        <w:rFonts w:hint="default"/>
        <w:sz w:val="22"/>
        <w:szCs w:val="22"/>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4F660B"/>
    <w:multiLevelType w:val="singleLevel"/>
    <w:tmpl w:val="16FE816A"/>
    <w:lvl w:ilvl="0">
      <w:start w:val="1"/>
      <w:numFmt w:val="upperRoman"/>
      <w:lvlText w:val="%1."/>
      <w:lvlJc w:val="left"/>
      <w:pPr>
        <w:tabs>
          <w:tab w:val="num" w:pos="720"/>
        </w:tabs>
        <w:ind w:left="720" w:hanging="720"/>
      </w:pPr>
      <w:rPr>
        <w:rFonts w:hint="default"/>
        <w:sz w:val="28"/>
      </w:rPr>
    </w:lvl>
  </w:abstractNum>
  <w:abstractNum w:abstractNumId="5" w15:restartNumberingAfterBreak="0">
    <w:nsid w:val="120B6445"/>
    <w:multiLevelType w:val="hybridMultilevel"/>
    <w:tmpl w:val="E95CFC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1F66DF"/>
    <w:multiLevelType w:val="singleLevel"/>
    <w:tmpl w:val="6D62B222"/>
    <w:lvl w:ilvl="0">
      <w:start w:val="1"/>
      <w:numFmt w:val="decimal"/>
      <w:lvlText w:val="%1."/>
      <w:lvlJc w:val="left"/>
      <w:pPr>
        <w:tabs>
          <w:tab w:val="num" w:pos="1080"/>
        </w:tabs>
        <w:ind w:left="1080" w:hanging="360"/>
      </w:pPr>
      <w:rPr>
        <w:rFonts w:hint="default"/>
      </w:rPr>
    </w:lvl>
  </w:abstractNum>
  <w:abstractNum w:abstractNumId="7" w15:restartNumberingAfterBreak="0">
    <w:nsid w:val="28E108E6"/>
    <w:multiLevelType w:val="multilevel"/>
    <w:tmpl w:val="236E7C8A"/>
    <w:lvl w:ilvl="0">
      <w:start w:val="1"/>
      <w:numFmt w:val="upperLetter"/>
      <w:lvlText w:val="%1."/>
      <w:lvlJc w:val="left"/>
      <w:pPr>
        <w:tabs>
          <w:tab w:val="num" w:pos="1080"/>
        </w:tabs>
        <w:ind w:left="1080" w:hanging="360"/>
      </w:pPr>
      <w:rPr>
        <w:rFonts w:ascii="Times New Roman" w:hAnsi="Times New Roman" w:cs="Times New Roman"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ECA3D7E"/>
    <w:multiLevelType w:val="hybridMultilevel"/>
    <w:tmpl w:val="A8BE0706"/>
    <w:lvl w:ilvl="0" w:tplc="0409001B">
      <w:start w:val="1"/>
      <w:numFmt w:val="lowerRoman"/>
      <w:lvlText w:val="%1."/>
      <w:lvlJc w:val="right"/>
      <w:pPr>
        <w:ind w:left="3960" w:hanging="18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8420724"/>
    <w:multiLevelType w:val="singleLevel"/>
    <w:tmpl w:val="E986363E"/>
    <w:lvl w:ilvl="0">
      <w:start w:val="1"/>
      <w:numFmt w:val="upperLetter"/>
      <w:lvlText w:val="%1."/>
      <w:lvlJc w:val="left"/>
      <w:pPr>
        <w:tabs>
          <w:tab w:val="num" w:pos="1080"/>
        </w:tabs>
        <w:ind w:left="1080" w:hanging="360"/>
      </w:pPr>
      <w:rPr>
        <w:rFonts w:ascii="Times New Roman" w:hAnsi="Times New Roman" w:cs="Times New Roman" w:hint="default"/>
        <w:sz w:val="22"/>
        <w:szCs w:val="22"/>
      </w:rPr>
    </w:lvl>
  </w:abstractNum>
  <w:abstractNum w:abstractNumId="10" w15:restartNumberingAfterBreak="0">
    <w:nsid w:val="44A66416"/>
    <w:multiLevelType w:val="hybridMultilevel"/>
    <w:tmpl w:val="F362A800"/>
    <w:lvl w:ilvl="0" w:tplc="321CA560">
      <w:start w:val="1"/>
      <w:numFmt w:val="upperLetter"/>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6319E5"/>
    <w:multiLevelType w:val="hybridMultilevel"/>
    <w:tmpl w:val="4FD40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EE152B6"/>
    <w:multiLevelType w:val="hybridMultilevel"/>
    <w:tmpl w:val="CAC21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B65DB"/>
    <w:multiLevelType w:val="multilevel"/>
    <w:tmpl w:val="031CBAD6"/>
    <w:lvl w:ilvl="0">
      <w:start w:val="1"/>
      <w:numFmt w:val="upperLetter"/>
      <w:lvlText w:val="%1."/>
      <w:lvlJc w:val="left"/>
      <w:pPr>
        <w:tabs>
          <w:tab w:val="num" w:pos="1080"/>
        </w:tabs>
        <w:ind w:left="1080" w:hanging="360"/>
      </w:pPr>
      <w:rPr>
        <w:rFonts w:ascii="Times New Roman" w:hAnsi="Times New Roman" w:cs="Times New Roman" w:hint="default"/>
        <w:sz w:val="22"/>
        <w:szCs w:val="22"/>
      </w:rPr>
    </w:lvl>
    <w:lvl w:ilvl="1">
      <w:start w:val="1"/>
      <w:numFmt w:val="decimal"/>
      <w:lvlText w:val="%2."/>
      <w:lvlJc w:val="left"/>
      <w:pPr>
        <w:tabs>
          <w:tab w:val="num" w:pos="1800"/>
        </w:tabs>
        <w:ind w:left="1800" w:hanging="360"/>
      </w:pPr>
      <w:rPr>
        <w:rFonts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A610FC3"/>
    <w:multiLevelType w:val="hybridMultilevel"/>
    <w:tmpl w:val="C48496BC"/>
    <w:lvl w:ilvl="0" w:tplc="0409000F">
      <w:start w:val="1"/>
      <w:numFmt w:val="decimal"/>
      <w:lvlText w:val="%1."/>
      <w:lvlJc w:val="left"/>
      <w:pPr>
        <w:tabs>
          <w:tab w:val="num" w:pos="1440"/>
        </w:tabs>
        <w:ind w:left="144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EE5A1B"/>
    <w:multiLevelType w:val="multilevel"/>
    <w:tmpl w:val="D602A6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29F1584"/>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73EB5DEA"/>
    <w:multiLevelType w:val="hybridMultilevel"/>
    <w:tmpl w:val="C59C7476"/>
    <w:lvl w:ilvl="0" w:tplc="04090019">
      <w:start w:val="1"/>
      <w:numFmt w:val="lowerLetter"/>
      <w:lvlText w:val="%1."/>
      <w:lvlJc w:val="left"/>
      <w:pPr>
        <w:ind w:left="162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16"/>
  </w:num>
  <w:num w:numId="4">
    <w:abstractNumId w:val="4"/>
  </w:num>
  <w:num w:numId="5">
    <w:abstractNumId w:val="6"/>
  </w:num>
  <w:num w:numId="6">
    <w:abstractNumId w:val="9"/>
  </w:num>
  <w:num w:numId="7">
    <w:abstractNumId w:val="10"/>
  </w:num>
  <w:num w:numId="8">
    <w:abstractNumId w:val="1"/>
  </w:num>
  <w:num w:numId="9">
    <w:abstractNumId w:val="11"/>
  </w:num>
  <w:num w:numId="10">
    <w:abstractNumId w:val="8"/>
  </w:num>
  <w:num w:numId="11">
    <w:abstractNumId w:val="17"/>
  </w:num>
  <w:num w:numId="12">
    <w:abstractNumId w:val="15"/>
  </w:num>
  <w:num w:numId="13">
    <w:abstractNumId w:val="7"/>
  </w:num>
  <w:num w:numId="14">
    <w:abstractNumId w:val="13"/>
  </w:num>
  <w:num w:numId="15">
    <w:abstractNumId w:val="3"/>
  </w:num>
  <w:num w:numId="16">
    <w:abstractNumId w:val="5"/>
  </w:num>
  <w:num w:numId="17">
    <w:abstractNumId w:val="12"/>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415B1D"/>
    <w:rsid w:val="000036C1"/>
    <w:rsid w:val="00011E37"/>
    <w:rsid w:val="0002302C"/>
    <w:rsid w:val="00030093"/>
    <w:rsid w:val="00031B65"/>
    <w:rsid w:val="0003720C"/>
    <w:rsid w:val="00047565"/>
    <w:rsid w:val="0006683D"/>
    <w:rsid w:val="00076962"/>
    <w:rsid w:val="000A0F1C"/>
    <w:rsid w:val="000B2416"/>
    <w:rsid w:val="000B4970"/>
    <w:rsid w:val="000C3558"/>
    <w:rsid w:val="00113DBC"/>
    <w:rsid w:val="00113F8B"/>
    <w:rsid w:val="0011781D"/>
    <w:rsid w:val="001306AA"/>
    <w:rsid w:val="00135954"/>
    <w:rsid w:val="0015152A"/>
    <w:rsid w:val="0016268A"/>
    <w:rsid w:val="00163839"/>
    <w:rsid w:val="0018016D"/>
    <w:rsid w:val="00196B87"/>
    <w:rsid w:val="001C57FA"/>
    <w:rsid w:val="001D438D"/>
    <w:rsid w:val="001F177A"/>
    <w:rsid w:val="002002DA"/>
    <w:rsid w:val="002015AE"/>
    <w:rsid w:val="00214AFA"/>
    <w:rsid w:val="0026401C"/>
    <w:rsid w:val="00274DC0"/>
    <w:rsid w:val="00280C8A"/>
    <w:rsid w:val="00282025"/>
    <w:rsid w:val="002A5CAB"/>
    <w:rsid w:val="002C43D8"/>
    <w:rsid w:val="002E6092"/>
    <w:rsid w:val="002F5D9E"/>
    <w:rsid w:val="00310D14"/>
    <w:rsid w:val="00311F3B"/>
    <w:rsid w:val="00312691"/>
    <w:rsid w:val="00316486"/>
    <w:rsid w:val="003361D3"/>
    <w:rsid w:val="00352DB5"/>
    <w:rsid w:val="0037587B"/>
    <w:rsid w:val="003915E6"/>
    <w:rsid w:val="0039665F"/>
    <w:rsid w:val="003A1F06"/>
    <w:rsid w:val="003C7395"/>
    <w:rsid w:val="003D18EF"/>
    <w:rsid w:val="003D1ED7"/>
    <w:rsid w:val="003F1A74"/>
    <w:rsid w:val="00407740"/>
    <w:rsid w:val="00415B1D"/>
    <w:rsid w:val="00426D19"/>
    <w:rsid w:val="00437C0F"/>
    <w:rsid w:val="00461B05"/>
    <w:rsid w:val="0047775C"/>
    <w:rsid w:val="00483227"/>
    <w:rsid w:val="00484E91"/>
    <w:rsid w:val="004A0CE4"/>
    <w:rsid w:val="004A3B5D"/>
    <w:rsid w:val="004B09CD"/>
    <w:rsid w:val="004B28DF"/>
    <w:rsid w:val="004B3A33"/>
    <w:rsid w:val="004B5A14"/>
    <w:rsid w:val="004C286B"/>
    <w:rsid w:val="004C6466"/>
    <w:rsid w:val="004E153E"/>
    <w:rsid w:val="004E2289"/>
    <w:rsid w:val="004E261A"/>
    <w:rsid w:val="004E4DD1"/>
    <w:rsid w:val="004F2E3F"/>
    <w:rsid w:val="004F3380"/>
    <w:rsid w:val="00510FF7"/>
    <w:rsid w:val="00512D95"/>
    <w:rsid w:val="0053700C"/>
    <w:rsid w:val="00544848"/>
    <w:rsid w:val="00557221"/>
    <w:rsid w:val="00557FD1"/>
    <w:rsid w:val="005608BA"/>
    <w:rsid w:val="00572E8C"/>
    <w:rsid w:val="005842A0"/>
    <w:rsid w:val="00595D48"/>
    <w:rsid w:val="005B2DF6"/>
    <w:rsid w:val="005C752C"/>
    <w:rsid w:val="005C7781"/>
    <w:rsid w:val="005E07A6"/>
    <w:rsid w:val="005E0DD8"/>
    <w:rsid w:val="005E336D"/>
    <w:rsid w:val="005E7EC5"/>
    <w:rsid w:val="00606F2C"/>
    <w:rsid w:val="00612E17"/>
    <w:rsid w:val="00620494"/>
    <w:rsid w:val="00641AE2"/>
    <w:rsid w:val="0064386A"/>
    <w:rsid w:val="00647411"/>
    <w:rsid w:val="00650C48"/>
    <w:rsid w:val="00675AC7"/>
    <w:rsid w:val="00683A95"/>
    <w:rsid w:val="00691DB9"/>
    <w:rsid w:val="006A3969"/>
    <w:rsid w:val="006A710C"/>
    <w:rsid w:val="006B64E6"/>
    <w:rsid w:val="006D2440"/>
    <w:rsid w:val="006D3BB9"/>
    <w:rsid w:val="006F2CEB"/>
    <w:rsid w:val="006F354C"/>
    <w:rsid w:val="007138A5"/>
    <w:rsid w:val="0071432C"/>
    <w:rsid w:val="00715345"/>
    <w:rsid w:val="0071544A"/>
    <w:rsid w:val="007241FB"/>
    <w:rsid w:val="00724F07"/>
    <w:rsid w:val="0073063F"/>
    <w:rsid w:val="007426FD"/>
    <w:rsid w:val="00760A6D"/>
    <w:rsid w:val="007A7420"/>
    <w:rsid w:val="007B5FB9"/>
    <w:rsid w:val="007B7D97"/>
    <w:rsid w:val="007C1E27"/>
    <w:rsid w:val="00813A2C"/>
    <w:rsid w:val="008225E1"/>
    <w:rsid w:val="0083449B"/>
    <w:rsid w:val="008425BD"/>
    <w:rsid w:val="0087509F"/>
    <w:rsid w:val="00885FC8"/>
    <w:rsid w:val="00896BA7"/>
    <w:rsid w:val="008A3AC2"/>
    <w:rsid w:val="008A57F8"/>
    <w:rsid w:val="008B09FA"/>
    <w:rsid w:val="008C22EF"/>
    <w:rsid w:val="008D0BC6"/>
    <w:rsid w:val="008D4D9F"/>
    <w:rsid w:val="008D526D"/>
    <w:rsid w:val="008E139B"/>
    <w:rsid w:val="008E1DB5"/>
    <w:rsid w:val="00901AED"/>
    <w:rsid w:val="00904EA3"/>
    <w:rsid w:val="00911D69"/>
    <w:rsid w:val="00920129"/>
    <w:rsid w:val="00925DB7"/>
    <w:rsid w:val="009308EA"/>
    <w:rsid w:val="009605AD"/>
    <w:rsid w:val="009619B5"/>
    <w:rsid w:val="0096495D"/>
    <w:rsid w:val="009845C0"/>
    <w:rsid w:val="009928BE"/>
    <w:rsid w:val="009B1879"/>
    <w:rsid w:val="009B2050"/>
    <w:rsid w:val="009B31E0"/>
    <w:rsid w:val="009C3A58"/>
    <w:rsid w:val="009E1587"/>
    <w:rsid w:val="009E56DC"/>
    <w:rsid w:val="009F02B4"/>
    <w:rsid w:val="009F2C6C"/>
    <w:rsid w:val="009F46A7"/>
    <w:rsid w:val="009F734D"/>
    <w:rsid w:val="00A038A8"/>
    <w:rsid w:val="00A1361E"/>
    <w:rsid w:val="00A2567A"/>
    <w:rsid w:val="00A26AB1"/>
    <w:rsid w:val="00A4055D"/>
    <w:rsid w:val="00A407A9"/>
    <w:rsid w:val="00A4371F"/>
    <w:rsid w:val="00A57B59"/>
    <w:rsid w:val="00A734AB"/>
    <w:rsid w:val="00A80A65"/>
    <w:rsid w:val="00A838E0"/>
    <w:rsid w:val="00A92119"/>
    <w:rsid w:val="00A95271"/>
    <w:rsid w:val="00AB75F1"/>
    <w:rsid w:val="00AD20A4"/>
    <w:rsid w:val="00AD329D"/>
    <w:rsid w:val="00AE403E"/>
    <w:rsid w:val="00AF71B7"/>
    <w:rsid w:val="00B02604"/>
    <w:rsid w:val="00B167CB"/>
    <w:rsid w:val="00B30884"/>
    <w:rsid w:val="00B40A3A"/>
    <w:rsid w:val="00B44116"/>
    <w:rsid w:val="00B4776D"/>
    <w:rsid w:val="00B6044C"/>
    <w:rsid w:val="00B773C0"/>
    <w:rsid w:val="00B77A67"/>
    <w:rsid w:val="00BB2CB3"/>
    <w:rsid w:val="00BD0B42"/>
    <w:rsid w:val="00BE0EA3"/>
    <w:rsid w:val="00BE39F7"/>
    <w:rsid w:val="00BE483B"/>
    <w:rsid w:val="00BE7EDC"/>
    <w:rsid w:val="00BF1D81"/>
    <w:rsid w:val="00BF2A61"/>
    <w:rsid w:val="00C07E42"/>
    <w:rsid w:val="00C16556"/>
    <w:rsid w:val="00C22A3F"/>
    <w:rsid w:val="00C33984"/>
    <w:rsid w:val="00C71410"/>
    <w:rsid w:val="00C73654"/>
    <w:rsid w:val="00C76744"/>
    <w:rsid w:val="00C8035B"/>
    <w:rsid w:val="00C8083F"/>
    <w:rsid w:val="00CA0784"/>
    <w:rsid w:val="00CF6E36"/>
    <w:rsid w:val="00D03CE1"/>
    <w:rsid w:val="00D16030"/>
    <w:rsid w:val="00D164BD"/>
    <w:rsid w:val="00D244D1"/>
    <w:rsid w:val="00D259A7"/>
    <w:rsid w:val="00D35212"/>
    <w:rsid w:val="00D66693"/>
    <w:rsid w:val="00D7061F"/>
    <w:rsid w:val="00D74CF2"/>
    <w:rsid w:val="00D8528A"/>
    <w:rsid w:val="00DB79A1"/>
    <w:rsid w:val="00DF1D11"/>
    <w:rsid w:val="00E039AD"/>
    <w:rsid w:val="00E07D7E"/>
    <w:rsid w:val="00E36241"/>
    <w:rsid w:val="00E550C5"/>
    <w:rsid w:val="00E55E18"/>
    <w:rsid w:val="00E65CF4"/>
    <w:rsid w:val="00E725BC"/>
    <w:rsid w:val="00E75BAC"/>
    <w:rsid w:val="00E810FB"/>
    <w:rsid w:val="00E85131"/>
    <w:rsid w:val="00E90A92"/>
    <w:rsid w:val="00EB070B"/>
    <w:rsid w:val="00EB325B"/>
    <w:rsid w:val="00EB5C03"/>
    <w:rsid w:val="00EC5129"/>
    <w:rsid w:val="00EE0F0E"/>
    <w:rsid w:val="00F1423A"/>
    <w:rsid w:val="00F252D5"/>
    <w:rsid w:val="00F350FA"/>
    <w:rsid w:val="00F546BA"/>
    <w:rsid w:val="00F742EE"/>
    <w:rsid w:val="00F74976"/>
    <w:rsid w:val="00F75442"/>
    <w:rsid w:val="00F840F5"/>
    <w:rsid w:val="00F8749D"/>
    <w:rsid w:val="00F9426E"/>
    <w:rsid w:val="00F95F56"/>
    <w:rsid w:val="00FB5522"/>
    <w:rsid w:val="00FC1BE4"/>
    <w:rsid w:val="00FD6B1B"/>
    <w:rsid w:val="00FD7FC7"/>
    <w:rsid w:val="00FE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3A98529C"/>
  <w15:docId w15:val="{99EF8A71-83A4-4DE3-B35F-C77304BF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A14"/>
    <w:rPr>
      <w:rFonts w:ascii="Courier" w:hAnsi="Courier"/>
      <w:snapToGrid w:val="0"/>
      <w:sz w:val="24"/>
    </w:rPr>
  </w:style>
  <w:style w:type="paragraph" w:styleId="Heading1">
    <w:name w:val="heading 1"/>
    <w:basedOn w:val="Normal"/>
    <w:next w:val="Normal"/>
    <w:qFormat/>
    <w:rsid w:val="00E55E18"/>
    <w:pPr>
      <w:keepNext/>
      <w:outlineLvl w:val="0"/>
    </w:pPr>
    <w:rPr>
      <w:rFonts w:ascii="Times New Roman" w:hAnsi="Times New Roman"/>
      <w:b/>
      <w:sz w:val="28"/>
    </w:rPr>
  </w:style>
  <w:style w:type="paragraph" w:styleId="Heading2">
    <w:name w:val="heading 2"/>
    <w:basedOn w:val="Normal"/>
    <w:next w:val="Normal"/>
    <w:qFormat/>
    <w:rsid w:val="00E55E18"/>
    <w:pPr>
      <w:keepNext/>
      <w:tabs>
        <w:tab w:val="left" w:pos="-1440"/>
      </w:tabs>
      <w:ind w:left="2880" w:hanging="2880"/>
      <w:outlineLvl w:val="1"/>
    </w:pPr>
    <w:rPr>
      <w:rFonts w:ascii="Times New Roman" w:hAnsi="Times New Roman"/>
      <w:b/>
      <w:sz w:val="27"/>
    </w:rPr>
  </w:style>
  <w:style w:type="paragraph" w:styleId="Heading3">
    <w:name w:val="heading 3"/>
    <w:basedOn w:val="Normal"/>
    <w:next w:val="Normal"/>
    <w:qFormat/>
    <w:rsid w:val="00E55E18"/>
    <w:pPr>
      <w:keepNext/>
      <w:outlineLvl w:val="2"/>
    </w:pPr>
    <w:rPr>
      <w:rFonts w:ascii="Times New Roman" w:hAnsi="Times New Roman"/>
      <w:b/>
      <w:bCs/>
      <w:sz w:val="22"/>
    </w:rPr>
  </w:style>
  <w:style w:type="paragraph" w:styleId="Heading4">
    <w:name w:val="heading 4"/>
    <w:basedOn w:val="Normal"/>
    <w:next w:val="Normal"/>
    <w:qFormat/>
    <w:rsid w:val="00E55E18"/>
    <w:pPr>
      <w:keepNext/>
      <w:outlineLvl w:val="3"/>
    </w:pPr>
    <w:rPr>
      <w:rFonts w:ascii="Times New Roman" w:hAnsi="Times New Roman"/>
      <w:b/>
      <w:bCs/>
      <w:sz w:val="20"/>
    </w:rPr>
  </w:style>
  <w:style w:type="paragraph" w:styleId="Heading5">
    <w:name w:val="heading 5"/>
    <w:basedOn w:val="Normal"/>
    <w:next w:val="Normal"/>
    <w:qFormat/>
    <w:rsid w:val="00E55E18"/>
    <w:pPr>
      <w:keepNext/>
      <w:outlineLvl w:val="4"/>
    </w:pPr>
    <w:rPr>
      <w:rFonts w:ascii="Times New Roman" w:hAnsi="Times New Roman"/>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55E18"/>
  </w:style>
  <w:style w:type="paragraph" w:customStyle="1" w:styleId="Quick">
    <w:name w:val="Quick ­"/>
    <w:basedOn w:val="Normal"/>
    <w:rsid w:val="00E55E18"/>
    <w:pPr>
      <w:ind w:left="1440" w:hanging="720"/>
    </w:pPr>
  </w:style>
  <w:style w:type="paragraph" w:styleId="BodyTextIndent">
    <w:name w:val="Body Text Indent"/>
    <w:basedOn w:val="Normal"/>
    <w:rsid w:val="00E55E18"/>
    <w:pPr>
      <w:tabs>
        <w:tab w:val="left" w:pos="-1440"/>
      </w:tabs>
      <w:ind w:left="720" w:hanging="720"/>
    </w:pPr>
    <w:rPr>
      <w:rFonts w:ascii="Times New Roman" w:hAnsi="Times New Roman"/>
      <w:sz w:val="22"/>
    </w:rPr>
  </w:style>
  <w:style w:type="paragraph" w:styleId="BodyTextIndent2">
    <w:name w:val="Body Text Indent 2"/>
    <w:basedOn w:val="Normal"/>
    <w:rsid w:val="00E55E18"/>
    <w:pPr>
      <w:ind w:left="720"/>
    </w:pPr>
    <w:rPr>
      <w:rFonts w:ascii="Times New Roman" w:hAnsi="Times New Roman"/>
    </w:rPr>
  </w:style>
  <w:style w:type="paragraph" w:styleId="Header">
    <w:name w:val="header"/>
    <w:basedOn w:val="Normal"/>
    <w:rsid w:val="00E55E18"/>
    <w:pPr>
      <w:tabs>
        <w:tab w:val="center" w:pos="4320"/>
        <w:tab w:val="right" w:pos="8640"/>
      </w:tabs>
    </w:pPr>
  </w:style>
  <w:style w:type="paragraph" w:styleId="Footer">
    <w:name w:val="footer"/>
    <w:basedOn w:val="Normal"/>
    <w:rsid w:val="00E55E18"/>
    <w:pPr>
      <w:tabs>
        <w:tab w:val="center" w:pos="4320"/>
        <w:tab w:val="right" w:pos="8640"/>
      </w:tabs>
    </w:pPr>
  </w:style>
  <w:style w:type="paragraph" w:styleId="BodyText2">
    <w:name w:val="Body Text 2"/>
    <w:basedOn w:val="Normal"/>
    <w:rsid w:val="009F02B4"/>
    <w:pPr>
      <w:spacing w:after="120" w:line="480" w:lineRule="auto"/>
    </w:pPr>
  </w:style>
  <w:style w:type="table" w:styleId="TableGrid">
    <w:name w:val="Table Grid"/>
    <w:basedOn w:val="TableNormal"/>
    <w:rsid w:val="004B5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para">
    <w:name w:val="leftpara"/>
    <w:basedOn w:val="Normal"/>
    <w:rsid w:val="009F46A7"/>
    <w:pPr>
      <w:jc w:val="both"/>
    </w:pPr>
    <w:rPr>
      <w:rFonts w:ascii="Arial" w:hAnsi="Arial"/>
      <w:snapToGrid/>
      <w:sz w:val="20"/>
    </w:rPr>
  </w:style>
  <w:style w:type="paragraph" w:styleId="ListParagraph">
    <w:name w:val="List Paragraph"/>
    <w:basedOn w:val="Normal"/>
    <w:uiPriority w:val="34"/>
    <w:qFormat/>
    <w:rsid w:val="009C3A58"/>
    <w:pPr>
      <w:ind w:left="720"/>
    </w:pPr>
  </w:style>
  <w:style w:type="paragraph" w:styleId="BalloonText">
    <w:name w:val="Balloon Text"/>
    <w:basedOn w:val="Normal"/>
    <w:link w:val="BalloonTextChar"/>
    <w:rsid w:val="005E336D"/>
    <w:rPr>
      <w:rFonts w:ascii="Tahoma" w:hAnsi="Tahoma"/>
      <w:sz w:val="16"/>
      <w:szCs w:val="16"/>
    </w:rPr>
  </w:style>
  <w:style w:type="character" w:customStyle="1" w:styleId="BalloonTextChar">
    <w:name w:val="Balloon Text Char"/>
    <w:link w:val="BalloonText"/>
    <w:rsid w:val="005E336D"/>
    <w:rPr>
      <w:rFonts w:ascii="Tahoma" w:hAnsi="Tahoma" w:cs="Tahoma"/>
      <w:snapToGrid w:val="0"/>
      <w:sz w:val="16"/>
      <w:szCs w:val="16"/>
    </w:rPr>
  </w:style>
  <w:style w:type="paragraph" w:styleId="NoSpacing">
    <w:name w:val="No Spacing"/>
    <w:uiPriority w:val="1"/>
    <w:qFormat/>
    <w:rsid w:val="00BF1D81"/>
    <w:rPr>
      <w:rFonts w:ascii="Arial" w:hAnsi="Arial"/>
      <w:sz w:val="24"/>
    </w:rPr>
  </w:style>
  <w:style w:type="character" w:styleId="CommentReference">
    <w:name w:val="annotation reference"/>
    <w:rsid w:val="006F354C"/>
    <w:rPr>
      <w:sz w:val="16"/>
      <w:szCs w:val="16"/>
    </w:rPr>
  </w:style>
  <w:style w:type="paragraph" w:styleId="CommentText">
    <w:name w:val="annotation text"/>
    <w:basedOn w:val="Normal"/>
    <w:link w:val="CommentTextChar"/>
    <w:rsid w:val="006F354C"/>
    <w:rPr>
      <w:sz w:val="20"/>
    </w:rPr>
  </w:style>
  <w:style w:type="character" w:customStyle="1" w:styleId="CommentTextChar">
    <w:name w:val="Comment Text Char"/>
    <w:link w:val="CommentText"/>
    <w:rsid w:val="006F354C"/>
    <w:rPr>
      <w:rFonts w:ascii="Courier" w:hAnsi="Courier"/>
      <w:snapToGrid w:val="0"/>
    </w:rPr>
  </w:style>
  <w:style w:type="paragraph" w:styleId="CommentSubject">
    <w:name w:val="annotation subject"/>
    <w:basedOn w:val="CommentText"/>
    <w:next w:val="CommentText"/>
    <w:link w:val="CommentSubjectChar"/>
    <w:rsid w:val="006F354C"/>
    <w:rPr>
      <w:b/>
      <w:bCs/>
    </w:rPr>
  </w:style>
  <w:style w:type="character" w:customStyle="1" w:styleId="CommentSubjectChar">
    <w:name w:val="Comment Subject Char"/>
    <w:link w:val="CommentSubject"/>
    <w:rsid w:val="006F354C"/>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01683">
      <w:bodyDiv w:val="1"/>
      <w:marLeft w:val="0"/>
      <w:marRight w:val="0"/>
      <w:marTop w:val="0"/>
      <w:marBottom w:val="0"/>
      <w:divBdr>
        <w:top w:val="none" w:sz="0" w:space="0" w:color="auto"/>
        <w:left w:val="none" w:sz="0" w:space="0" w:color="auto"/>
        <w:bottom w:val="none" w:sz="0" w:space="0" w:color="auto"/>
        <w:right w:val="none" w:sz="0" w:space="0" w:color="auto"/>
      </w:divBdr>
    </w:div>
    <w:div w:id="187765665">
      <w:bodyDiv w:val="1"/>
      <w:marLeft w:val="0"/>
      <w:marRight w:val="0"/>
      <w:marTop w:val="0"/>
      <w:marBottom w:val="0"/>
      <w:divBdr>
        <w:top w:val="none" w:sz="0" w:space="0" w:color="auto"/>
        <w:left w:val="none" w:sz="0" w:space="0" w:color="auto"/>
        <w:bottom w:val="none" w:sz="0" w:space="0" w:color="auto"/>
        <w:right w:val="none" w:sz="0" w:space="0" w:color="auto"/>
      </w:divBdr>
    </w:div>
    <w:div w:id="731125518">
      <w:bodyDiv w:val="1"/>
      <w:marLeft w:val="0"/>
      <w:marRight w:val="0"/>
      <w:marTop w:val="0"/>
      <w:marBottom w:val="0"/>
      <w:divBdr>
        <w:top w:val="none" w:sz="0" w:space="0" w:color="auto"/>
        <w:left w:val="none" w:sz="0" w:space="0" w:color="auto"/>
        <w:bottom w:val="none" w:sz="0" w:space="0" w:color="auto"/>
        <w:right w:val="none" w:sz="0" w:space="0" w:color="auto"/>
      </w:divBdr>
    </w:div>
    <w:div w:id="762340654">
      <w:bodyDiv w:val="1"/>
      <w:marLeft w:val="0"/>
      <w:marRight w:val="0"/>
      <w:marTop w:val="0"/>
      <w:marBottom w:val="0"/>
      <w:divBdr>
        <w:top w:val="none" w:sz="0" w:space="0" w:color="auto"/>
        <w:left w:val="none" w:sz="0" w:space="0" w:color="auto"/>
        <w:bottom w:val="none" w:sz="0" w:space="0" w:color="auto"/>
        <w:right w:val="none" w:sz="0" w:space="0" w:color="auto"/>
      </w:divBdr>
    </w:div>
    <w:div w:id="18968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8BFFD8E55CB1418A46EA8BC1236F75" ma:contentTypeVersion="9" ma:contentTypeDescription="Create a new document." ma:contentTypeScope="" ma:versionID="3f0f12037772c89f3e803def06f510b9">
  <xsd:schema xmlns:xsd="http://www.w3.org/2001/XMLSchema" xmlns:xs="http://www.w3.org/2001/XMLSchema" xmlns:p="http://schemas.microsoft.com/office/2006/metadata/properties" xmlns:ns2="19980c39-f75c-495c-9b0b-5f6f57b27b96" xmlns:ns3="2f679ba0-1668-4621-880d-bbfbc29aad4d" targetNamespace="http://schemas.microsoft.com/office/2006/metadata/properties" ma:root="true" ma:fieldsID="5f078f2603b65fd663e54bc64a7c40a4" ns2:_="" ns3:_="">
    <xsd:import namespace="19980c39-f75c-495c-9b0b-5f6f57b27b96"/>
    <xsd:import namespace="2f679ba0-1668-4621-880d-bbfbc29aad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80c39-f75c-495c-9b0b-5f6f57b27b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FA760-FC6E-4ABB-B7EB-03CB068115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4E1934-CAE1-46B4-AF26-6061C98D0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80c39-f75c-495c-9b0b-5f6f57b27b96"/>
    <ds:schemaRef ds:uri="2f679ba0-1668-4621-880d-bbfbc29aa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BE674-C7F3-4981-B409-AE564F88A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POLICY &amp; PROCEDURE ON CONSUMER GRIEVANCE</vt:lpstr>
    </vt:vector>
  </TitlesOfParts>
  <Company>CCP</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&amp; PROCEDURE ON CONSUMER GRIEVANCE</dc:title>
  <dc:creator>Cassaundra D. Adler</dc:creator>
  <cp:lastModifiedBy>Rada Shevtsov</cp:lastModifiedBy>
  <cp:revision>8</cp:revision>
  <cp:lastPrinted>2021-06-07T17:30:00Z</cp:lastPrinted>
  <dcterms:created xsi:type="dcterms:W3CDTF">2021-03-16T22:19:00Z</dcterms:created>
  <dcterms:modified xsi:type="dcterms:W3CDTF">2021-06-07T17:31:00Z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0x010100A78BFFD8E55CB1418A46EA8BC1236F75</vt:lpwstr>
  </property>
</Properties>
</file>